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335DD5" w:rsidRPr="00335DD5" w:rsidTr="00335DD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335DD5" w:rsidRPr="00335DD5" w:rsidRDefault="00335DD5" w:rsidP="00335DD5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335DD5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УРЕДБА</w:t>
            </w:r>
          </w:p>
          <w:p w:rsidR="00335DD5" w:rsidRPr="00335DD5" w:rsidRDefault="00335DD5" w:rsidP="00335DD5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335DD5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 УТВРЂИВАЊУ НАКНАДЕ ЗА ПРУЖАЊЕ УСЛУГА ИЗ ОБЛАСТИ МЕТЕОРОЛОШКЕ И ХИДРОЛОШКЕ ДЕЛАТНОСТИ</w:t>
            </w:r>
          </w:p>
          <w:p w:rsidR="00335DD5" w:rsidRPr="00335DD5" w:rsidRDefault="00335DD5" w:rsidP="00335DD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335DD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("Сл. гласник РС", бр. 37/2013)</w:t>
            </w:r>
          </w:p>
        </w:tc>
      </w:tr>
    </w:tbl>
    <w:p w:rsidR="00335DD5" w:rsidRPr="00335DD5" w:rsidRDefault="00335DD5" w:rsidP="00335D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Start w:id="1" w:name="clan_2"/>
      <w:bookmarkStart w:id="2" w:name="_GoBack"/>
      <w:bookmarkEnd w:id="0"/>
      <w:bookmarkEnd w:id="1"/>
      <w:bookmarkEnd w:id="2"/>
      <w:r w:rsidRPr="00335DD5">
        <w:rPr>
          <w:rFonts w:ascii="Arial" w:eastAsia="Times New Roman" w:hAnsi="Arial" w:cs="Arial"/>
          <w:b/>
          <w:bCs/>
          <w:sz w:val="24"/>
          <w:szCs w:val="24"/>
        </w:rPr>
        <w:t>Члан 2</w:t>
      </w:r>
    </w:p>
    <w:p w:rsidR="00335DD5" w:rsidRPr="00335DD5" w:rsidRDefault="00335DD5" w:rsidP="00335DD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5DD5">
        <w:rPr>
          <w:rFonts w:ascii="Arial" w:eastAsia="Times New Roman" w:hAnsi="Arial" w:cs="Arial"/>
        </w:rPr>
        <w:t xml:space="preserve">Накнаде за стручне услуге из члана 1. </w:t>
      </w:r>
      <w:proofErr w:type="gramStart"/>
      <w:r w:rsidRPr="00335DD5">
        <w:rPr>
          <w:rFonts w:ascii="Arial" w:eastAsia="Times New Roman" w:hAnsi="Arial" w:cs="Arial"/>
        </w:rPr>
        <w:t>ове</w:t>
      </w:r>
      <w:proofErr w:type="gramEnd"/>
      <w:r w:rsidRPr="00335DD5">
        <w:rPr>
          <w:rFonts w:ascii="Arial" w:eastAsia="Times New Roman" w:hAnsi="Arial" w:cs="Arial"/>
        </w:rPr>
        <w:t xml:space="preserve"> уредбе износе, и то за: </w:t>
      </w:r>
    </w:p>
    <w:p w:rsidR="00335DD5" w:rsidRPr="00335DD5" w:rsidRDefault="00335DD5" w:rsidP="00335DD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5DD5">
        <w:rPr>
          <w:rFonts w:ascii="Arial" w:eastAsia="Times New Roman" w:hAnsi="Arial" w:cs="Arial"/>
        </w:rPr>
        <w:t xml:space="preserve">1) </w:t>
      </w:r>
      <w:proofErr w:type="gramStart"/>
      <w:r w:rsidRPr="00335DD5">
        <w:rPr>
          <w:rFonts w:ascii="Arial" w:eastAsia="Times New Roman" w:hAnsi="Arial" w:cs="Arial"/>
        </w:rPr>
        <w:t>метеоролошке</w:t>
      </w:r>
      <w:proofErr w:type="gramEnd"/>
      <w:r w:rsidRPr="00335DD5">
        <w:rPr>
          <w:rFonts w:ascii="Arial" w:eastAsia="Times New Roman" w:hAnsi="Arial" w:cs="Arial"/>
        </w:rPr>
        <w:t xml:space="preserve"> услуге специјалних програма мониторинга, обраде података, метеоролошких и климатских анализа и прогноза и издавања додатних оперативних информација, које обухватају: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4851"/>
        <w:gridCol w:w="2903"/>
        <w:gridCol w:w="1039"/>
      </w:tblGrid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Ред. бр.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ВРСТА 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ЈЕДИНИЦА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ИЗНОС </w:t>
            </w:r>
            <w:r w:rsidRPr="00335DD5">
              <w:rPr>
                <w:rFonts w:ascii="Arial" w:eastAsia="Times New Roman" w:hAnsi="Arial" w:cs="Arial"/>
              </w:rPr>
              <w:br/>
              <w:t>(динара)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Анализа и/или прогноза времена за одређену локацију у текстуалном облику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анализи и/или прогнози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639,87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Табеларни приказ прогнозе времена за одређену локацију до пет дана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дану и метеоролошком елементу/појави*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29,91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Графички приказ прогнозе времена за одређену локацију (пиктограм за преовлађујући тип времена, укључујући минималну и максималну температуру ваздуха)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пиктограму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21,97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Прогноза времена у облику мапе за одређену локацију (хладни и топли фронт, графичка презентација метеоролошких елемената и/или појава)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мапи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553,57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Прогноза времена за одређену локацију за 15 дана у табеларном и текстуалном облику (минимална и максимална температура ваздуха, правац и брзина ветра, удари ветра, облачност и појаве)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прогнози за једно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8.857,15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(6)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Прогноза времена за 30 дана за одређену локацију у графичком и текстуалном облику (преовлађујућа врста падавина у току једног дана, преовлађујући ветар у току једног дана, месечна количина падавина, средња дневна температура ваздуха, минимална и максимална температура ваздуха)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прогнози за једно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19.802,84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Продукти нумеричког метеоролошког модела у ГРИБ формату (температура ваздуха, </w:t>
            </w:r>
            <w:r w:rsidRPr="00335DD5">
              <w:rPr>
                <w:rFonts w:ascii="Arial" w:eastAsia="Times New Roman" w:hAnsi="Arial" w:cs="Arial"/>
              </w:rPr>
              <w:lastRenderedPageBreak/>
              <w:t>релативна влажност ваздуха, количина падавина, правац и брзина ветра и други параметри; број нивоа: од 1000 мб до 50 мб са кораком од 25 мб, као и на површини тла и на нивоу од 2 м, за област Европе/Балканског полуострва)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lastRenderedPageBreak/>
              <w:t>по ЕПУ**/нивоу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56,20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Сезонска прогноза за седам месеци унапред (продукти модела у ГРИБ формату: температура ваздуха, релативна влажност ваздуха, количина падавина, правац и брзина ветра и други изведени или директни параметри; број нивоа: од 1000 мб до 50 мб, на површини земљишта и нивоу од 2 м; на хоризонталној резолуцији од 30 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ЕПУ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8,79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Пробабилистичка сезонска прогноза за седам месеци унапред, у односу на референтни климатолошки период: аномалија месечне температуре ваздуха (минимална, максимална, средња и терминска за 00.00, 6.00, 12.00 и 18.00 УТЦ) у графичком облику; аномалија месечне количине падавина у графичком облику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графику за једно место и једну од наведених температура ваздуха, односно по графику за једно место за месечне количине падавина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210,07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Продукти нумеричког метеоролошког модела у графичком облику - прогностичка карта (прогностичка карта прогнозе геопотенцијала, температуре ваздуха, притиска, релативне влажности, коефицијента стабилности, падавина и вертикалне брзине и других елемената за област Европе за различите нивое)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прогностичкој карти, елементу и нивоу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114,00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Продукти нумеричког метеоролошког модела у графичком облику - метеограм (графичка презентација прогнозе времена као директан излаз из нумеричких модела за пет дана (врста и количина падавина, правац и брзина ветра, температура ваздуха и други метеоролошки елементи)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метеограму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114,00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Продукти нумеричког метеоролошког модела у графичком облику - емаграм (вертикални профил температуре ваздуха, правца и брзине ветра, температуре тачке росе)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емаграму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114,00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Продукти нумеричког метеоролошког модела - табеларни облик (врста и количина падавина, правац и брзина ветра, температура ваздуха, удари ветра и други метеоролошки елементи на захтев корисника)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излазу из нумеричког модела за једну тачку (место), по једном метеоролошком елементу/појави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34,60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Продукти нумеричког метеоролошког модела - пробабилистичка прогноза (вероватноћа појаве за 32 дана унапред): средња дневна </w:t>
            </w:r>
            <w:r w:rsidRPr="00335DD5">
              <w:rPr>
                <w:rFonts w:ascii="Arial" w:eastAsia="Times New Roman" w:hAnsi="Arial" w:cs="Arial"/>
              </w:rPr>
              <w:lastRenderedPageBreak/>
              <w:t>количина падавина, максимална и минимална температура ваздуха или други расположиви метеоролошки елементи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lastRenderedPageBreak/>
              <w:t>по дану прогнозе и метеоролошком елементу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34,60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Продукти из снимљених запремина са метеоролошких радара (основни и посебни метеоролошки и хидролошки продукти)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радарском продукту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62,75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Информације са метеоролошких радара (количина и врста падавина, трајање падавина и друге информације на захтев корисника)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информацији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749,37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Метеоролошка мерења и осматрања ван термина редовног извештавања (мерење температуре ваздуха, правца и брзине ветра, температуре тла на различитим нивоима и других значајних метеоролошких елемената)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термину и елементу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22,82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Аеролошка мерења ван термина редовних мерења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термину мерења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44.190,34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Декодирани SYNOP извештај (екстремна температура ваздуха, температура ваздуха, садашње време, приземна хоризонтална видљивост, температура тачке росе, количина, врста и висина базе облака, стање тла, притисак ваздуха, тенденција притиска, прошло време, количина падавина, правац и брзина ветра)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SYNOP извештају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1,04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Климатолошки и агрометеоролошки подаци: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десетоминутне вредности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1,14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часовне вредности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3,09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дневне вредности (до 1000 података)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8,02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дневне вредности (од 1001 до 10000 података)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6,01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дневне вредности (од 10001 до 100000 података)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4,01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дневне вредности (преко 100000 података)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седмодневне/декадне вредности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18,57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месечне вредности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24,75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годишње вредности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73,30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Аеролошки подаци (вертикални профили метеоролошких елемената)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елементу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29,02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Прорачуни и статистичке анализе метеоролошких, климатолошких, агрометеоролошких параметара: ружа ветра (четири сезонске и једна годишња), елементи водног биланса земљишта/усева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мерном месту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20.581,25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Прорачуни и статистичке анализе метеоролошких, климатолошких, </w:t>
            </w:r>
            <w:r w:rsidRPr="00335DD5">
              <w:rPr>
                <w:rFonts w:ascii="Arial" w:eastAsia="Times New Roman" w:hAnsi="Arial" w:cs="Arial"/>
              </w:rPr>
              <w:lastRenderedPageBreak/>
              <w:t xml:space="preserve">агрометеоролошких параметара: годишња ружа ветрова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lastRenderedPageBreak/>
              <w:t>по мерном месту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5.700,08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Прорачуни и статистичке анализе метеоролошких, климатолошких, агрометеоролошких параметара: повратни период брзина ветра, температуре ваздуха, количине падавина и других климатолошких елемента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елементу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20.581,25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Климатографија или друга климатска анализа, агроклиматска анализа пољопривредних култура, студије и оцене утицаја климатских промена или друге специфичне анализе, извештаји и/или студије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инжењер/сат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488,30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Анализа параметара времена и анализа временске ситуације за одређено место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дану анализе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4.559,11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Анализа метеоролошких, климатолошких и агрометеоролошких података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параметру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2.292,61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* односи се на метеоролошке елементе: температуру ваздуха и тла, атмосферски притисак, влажност ваздуха, облачност (врста и количина), падавине (врста и количина), ветар (правац и брзина), као и на појаве магле, кише, снега, града, слане, грмљавине и олујног ветра</w:t>
            </w:r>
            <w:proofErr w:type="gramStart"/>
            <w:r w:rsidRPr="00335DD5">
              <w:rPr>
                <w:rFonts w:ascii="Arial" w:eastAsia="Times New Roman" w:hAnsi="Arial" w:cs="Arial"/>
              </w:rPr>
              <w:t>;</w:t>
            </w:r>
            <w:proofErr w:type="gramEnd"/>
            <w:r w:rsidRPr="00335DD5">
              <w:rPr>
                <w:rFonts w:ascii="Arial" w:eastAsia="Times New Roman" w:hAnsi="Arial" w:cs="Arial"/>
              </w:rPr>
              <w:br/>
              <w:t>** означава 1 ЕПУ који садржи 5000 тачака мреже нумеричког модела оригиналне хоризонталне резолуције, односно мреже нумеричког модела пре интерполације или трансформације у мрежу са различитом резолуцијом.</w:t>
            </w:r>
          </w:p>
        </w:tc>
      </w:tr>
    </w:tbl>
    <w:p w:rsidR="00335DD5" w:rsidRPr="00335DD5" w:rsidRDefault="00335DD5" w:rsidP="00335DD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5DD5">
        <w:rPr>
          <w:rFonts w:ascii="Arial" w:eastAsia="Times New Roman" w:hAnsi="Arial" w:cs="Arial"/>
        </w:rPr>
        <w:t xml:space="preserve">2) </w:t>
      </w:r>
      <w:proofErr w:type="gramStart"/>
      <w:r w:rsidRPr="00335DD5">
        <w:rPr>
          <w:rFonts w:ascii="Arial" w:eastAsia="Times New Roman" w:hAnsi="Arial" w:cs="Arial"/>
        </w:rPr>
        <w:t>хидролошке</w:t>
      </w:r>
      <w:proofErr w:type="gramEnd"/>
      <w:r w:rsidRPr="00335DD5">
        <w:rPr>
          <w:rFonts w:ascii="Arial" w:eastAsia="Times New Roman" w:hAnsi="Arial" w:cs="Arial"/>
        </w:rPr>
        <w:t xml:space="preserve"> услуге специјалних програма обраде података, хидролошких анализа и прогноза и издавања додатних оперативних информација, које обухватају: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5645"/>
        <w:gridCol w:w="2044"/>
        <w:gridCol w:w="1039"/>
      </w:tblGrid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Ред. бр.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ВРСТА 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ЈЕДИНИЦА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ИЗНОС </w:t>
            </w:r>
            <w:r w:rsidRPr="00335DD5">
              <w:rPr>
                <w:rFonts w:ascii="Arial" w:eastAsia="Times New Roman" w:hAnsi="Arial" w:cs="Arial"/>
              </w:rPr>
              <w:br/>
              <w:t xml:space="preserve">(динара) 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Серије података са хидролошких станица (карактеристичне вредности водостаја, температуре воде, протока и суспендованог наноса) и то: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водостај: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средњи месечни,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19,66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карактеристични годишњи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39,04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температура воде: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средње месечне,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19,66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карактеристичне годишње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39,04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протицај воде и суспендовани нанос: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средњи месечни,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29,49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карактеристични годишњи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59,61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Хидролошки подаци у дигиталном облику: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часовних вредности водостаја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8,00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часовних вредности протока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16,03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часовних вредности температуре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8,00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средњих дневних вредности водостаја и температуре воде и ледене појаве: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до 500 података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10,00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од 500 до 5000 података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од 5000 до 15000 података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3,00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преко 15000 података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средњих дневних вредности протока воде и суспендовани нанос: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до 500 података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13,77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од 500 до 5000 података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5,51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од 5000 до 15000 података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4,82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преко 15000 података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податку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4,13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Хидролошки прорачуни и анализе: крива трајања водостаја, протока и температуре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хидролошкој станици и параметру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5.994,98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Хидролошки прорачуни и анализе: стохастичке анализе малих вода одређеног трајања у траженом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хидролошкој станици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24.956,54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Хидролошки прорачуни и анализе: стохастичке анализе великих вода за захтевани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хидролошкој станици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24.956,54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Хидролошки прорачуни и анализе: анализа хидролошких и метеоролошких услова у условима појава екстремних хидролошких појава (суше и поплаве)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инжењер/сат</w:t>
            </w:r>
            <w:r w:rsidRPr="00335DD5">
              <w:rPr>
                <w:rFonts w:ascii="Arial" w:eastAsia="Times New Roman" w:hAnsi="Arial" w:cs="Arial"/>
              </w:rPr>
              <w:br/>
              <w:t>техничар/сат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488,30</w:t>
            </w:r>
            <w:r w:rsidRPr="00335DD5">
              <w:rPr>
                <w:rFonts w:ascii="Arial" w:eastAsia="Times New Roman" w:hAnsi="Arial" w:cs="Arial"/>
              </w:rPr>
              <w:br/>
              <w:t>261,07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Хидролошки прорачуни и анализе: анализа режима вода за одређену хидролошку станицу, слив, сливно подручје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инжењер/сат</w:t>
            </w:r>
            <w:r w:rsidRPr="00335DD5">
              <w:rPr>
                <w:rFonts w:ascii="Arial" w:eastAsia="Times New Roman" w:hAnsi="Arial" w:cs="Arial"/>
              </w:rPr>
              <w:br/>
              <w:t>техничар/сат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488,30</w:t>
            </w:r>
            <w:r w:rsidRPr="00335DD5">
              <w:rPr>
                <w:rFonts w:ascii="Arial" w:eastAsia="Times New Roman" w:hAnsi="Arial" w:cs="Arial"/>
              </w:rPr>
              <w:br/>
              <w:t>261,07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Хидрогеолошке анализе: анализа режима подземних вода за одређени профил, водно тело, 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инжењер/сат</w:t>
            </w:r>
            <w:r w:rsidRPr="00335DD5">
              <w:rPr>
                <w:rFonts w:ascii="Arial" w:eastAsia="Times New Roman" w:hAnsi="Arial" w:cs="Arial"/>
              </w:rPr>
              <w:br/>
              <w:t>техничар/сат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488,30</w:t>
            </w:r>
            <w:r w:rsidRPr="00335DD5">
              <w:rPr>
                <w:rFonts w:ascii="Arial" w:eastAsia="Times New Roman" w:hAnsi="Arial" w:cs="Arial"/>
              </w:rPr>
              <w:br/>
              <w:t>261,07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Хидролошке прогнозе за велике водотоке за четири дана (табеларни и графички облик); нивограм, хидрограм, врх таласа, карактеристични нивои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локацији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2.214,29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Хидролошке прогнозе за велике водотоке за седам до десет дана (табеларни и графички облик); нивограм, хидрограм, врх таласа, карактеристични нивои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локацији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4.550,65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Хидролошке прогнозе за мале и средње водотоке за два дана (табеларни и графички облик); нивограм, хидрограм, врх таласа, карактеристични нивои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локацији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4.184,42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Хидролошке прогнозе за мале и средње водотоке за три до пет дана (табеларни и графички облик); нивограм, хидрограм, врх таласа, карактеристични нивои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локацији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5.405,18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lastRenderedPageBreak/>
              <w:t>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Прогнозе ледених појава на рекама за седам дана: ледоход, ледостај, нагомилавање леда на захтеваним деоницама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деоници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4.550,65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Прогнозе ледених појава на рекама за 10 до 15 дана: ледоход, ледостај, нагомилавање леда на изабраним деоницама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деоници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5.405,18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Специфичне хидролошке анализе и прогнозе, екстремни водостаји, протицаји, температуре воде, ледене појаве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за део речног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8.020,26</w:t>
            </w:r>
          </w:p>
        </w:tc>
      </w:tr>
    </w:tbl>
    <w:p w:rsidR="00335DD5" w:rsidRPr="00335DD5" w:rsidRDefault="00335DD5" w:rsidP="00335DD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5DD5">
        <w:rPr>
          <w:rFonts w:ascii="Arial" w:eastAsia="Times New Roman" w:hAnsi="Arial" w:cs="Arial"/>
        </w:rPr>
        <w:t xml:space="preserve">3) </w:t>
      </w:r>
      <w:proofErr w:type="gramStart"/>
      <w:r w:rsidRPr="00335DD5">
        <w:rPr>
          <w:rFonts w:ascii="Arial" w:eastAsia="Times New Roman" w:hAnsi="Arial" w:cs="Arial"/>
        </w:rPr>
        <w:t>услуге</w:t>
      </w:r>
      <w:proofErr w:type="gramEnd"/>
      <w:r w:rsidRPr="00335DD5">
        <w:rPr>
          <w:rFonts w:ascii="Arial" w:eastAsia="Times New Roman" w:hAnsi="Arial" w:cs="Arial"/>
        </w:rPr>
        <w:t xml:space="preserve"> теренских метеоролошких и хидролошких радова, обраде података, израде пројеката, елабората и студија, које обухватају: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4783"/>
        <w:gridCol w:w="2214"/>
        <w:gridCol w:w="1427"/>
      </w:tblGrid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Ред. бр.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ВРСТА 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ЈЕДИНИЦА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ИЗНОС </w:t>
            </w:r>
            <w:r w:rsidRPr="00335DD5">
              <w:rPr>
                <w:rFonts w:ascii="Arial" w:eastAsia="Times New Roman" w:hAnsi="Arial" w:cs="Arial"/>
              </w:rPr>
              <w:br/>
              <w:t xml:space="preserve">(динара) 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Теренски радови: </w:t>
            </w:r>
            <w:r w:rsidRPr="00335DD5">
              <w:rPr>
                <w:rFonts w:ascii="Arial" w:eastAsia="Times New Roman" w:hAnsi="Arial" w:cs="Arial"/>
              </w:rPr>
              <w:br/>
              <w:t>Хидрометријско мерење протока воде и/или наноса, узорковање вода, израда услова за пројектовање, постављање метеоролошких и хидролошких станица, изградња и техничка контрола хидролошких и метеоролошких станица, испитивање и еталонирање метеоролошких мерила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Јединичне цене по ефективном радном сату: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За рад на мерењима - средња стручна спрема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техничар/сат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261,07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За рад на мерењима - висока стручна спрема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инжењер/сат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488,30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Трошкови службеног пута: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Трошкови рада на терену по ангажованом раднику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дану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1.725,00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Јединичне цене за коришћење возила: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Теренско возило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58,00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Јединичне цене за коришћење пловила: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Чамац лаки (гумени, мотор до 5 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сату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288,00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Чамац већи (стаклопластични, </w:t>
            </w:r>
            <w:r w:rsidRPr="00335DD5">
              <w:rPr>
                <w:rFonts w:ascii="Arial" w:eastAsia="Times New Roman" w:hAnsi="Arial" w:cs="Arial"/>
              </w:rPr>
              <w:br/>
              <w:t>мотор 50 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сату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1.380,00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Амортизација мерне опреме (најмање 0,2% од вредности мерне опреме): 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за мерење гажењем хидрометријским крилом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сату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2.875,00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за мерење са моста хидрометријским крилом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дану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4.600,00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за мерење из чамца хидрометријским крилом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дану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4.600,00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за мерење са моста АДЦП-ом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дану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6.900,00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за мерење из чамца АДЦП-ом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дану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11.500,00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 трошкови техничке опреме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дану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-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Обрада резултата мерења, израда пројеката, елабората и студија: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lastRenderedPageBreak/>
              <w:t>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Обрада резултата мерења - средња стручна спрема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техничар/сат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261,07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Израда пројеката, елабората и студија - висока спрема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инжењер/сат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488,30</w:t>
            </w:r>
          </w:p>
        </w:tc>
      </w:tr>
    </w:tbl>
    <w:p w:rsidR="00335DD5" w:rsidRPr="00335DD5" w:rsidRDefault="00335DD5" w:rsidP="00335DD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5DD5">
        <w:rPr>
          <w:rFonts w:ascii="Arial" w:eastAsia="Times New Roman" w:hAnsi="Arial" w:cs="Arial"/>
        </w:rPr>
        <w:t xml:space="preserve">4) </w:t>
      </w:r>
      <w:proofErr w:type="gramStart"/>
      <w:r w:rsidRPr="00335DD5">
        <w:rPr>
          <w:rFonts w:ascii="Arial" w:eastAsia="Times New Roman" w:hAnsi="Arial" w:cs="Arial"/>
        </w:rPr>
        <w:t>услуге</w:t>
      </w:r>
      <w:proofErr w:type="gramEnd"/>
      <w:r w:rsidRPr="00335DD5">
        <w:rPr>
          <w:rFonts w:ascii="Arial" w:eastAsia="Times New Roman" w:hAnsi="Arial" w:cs="Arial"/>
        </w:rPr>
        <w:t xml:space="preserve"> испитивања и еталонирања мерила која се користе у области метеорологије и хидрологије, које обухватају: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5791"/>
        <w:gridCol w:w="1733"/>
        <w:gridCol w:w="1039"/>
      </w:tblGrid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Ред. бр.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ВРСТА 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ЈЕДИНИЦА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ИЗНОС </w:t>
            </w:r>
            <w:r w:rsidRPr="00335DD5">
              <w:rPr>
                <w:rFonts w:ascii="Arial" w:eastAsia="Times New Roman" w:hAnsi="Arial" w:cs="Arial"/>
              </w:rPr>
              <w:br/>
              <w:t xml:space="preserve">(динара) 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Живин термометар </w:t>
            </w:r>
            <w:r w:rsidRPr="00335DD5">
              <w:rPr>
                <w:rFonts w:ascii="Arial" w:eastAsia="Times New Roman" w:hAnsi="Arial" w:cs="Arial"/>
              </w:rPr>
              <w:br/>
              <w:t>(од -30°C до 40°C)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мерилу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1.707,60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Максимални термометар </w:t>
            </w:r>
            <w:r w:rsidRPr="00335DD5">
              <w:rPr>
                <w:rFonts w:ascii="Arial" w:eastAsia="Times New Roman" w:hAnsi="Arial" w:cs="Arial"/>
              </w:rPr>
              <w:br/>
              <w:t>(од -20°C до 50°C)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Минимални термометар </w:t>
            </w:r>
            <w:r w:rsidRPr="00335DD5">
              <w:rPr>
                <w:rFonts w:ascii="Arial" w:eastAsia="Times New Roman" w:hAnsi="Arial" w:cs="Arial"/>
              </w:rPr>
              <w:br/>
              <w:t>(од -30°C до 40°C)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Термометри за мерење температуре воде </w:t>
            </w:r>
            <w:r w:rsidRPr="00335DD5">
              <w:rPr>
                <w:rFonts w:ascii="Arial" w:eastAsia="Times New Roman" w:hAnsi="Arial" w:cs="Arial"/>
              </w:rPr>
              <w:br/>
              <w:t>(од -10°C до 50°C)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Термометри за мерење температуре тла </w:t>
            </w:r>
            <w:r w:rsidRPr="00335DD5">
              <w:rPr>
                <w:rFonts w:ascii="Arial" w:eastAsia="Times New Roman" w:hAnsi="Arial" w:cs="Arial"/>
              </w:rPr>
              <w:br/>
              <w:t>(од -20°C до 40°C)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Термометри за живине барометре </w:t>
            </w:r>
            <w:r w:rsidRPr="00335DD5">
              <w:rPr>
                <w:rFonts w:ascii="Arial" w:eastAsia="Times New Roman" w:hAnsi="Arial" w:cs="Arial"/>
              </w:rPr>
              <w:br/>
              <w:t>(од 0°C до 40°C)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Електрични отпорни и термоелектрични термометри (од -30°C до 50°C)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мерилу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3.450,50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Термографи (од -30°C до 40°C)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мерилу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3.450,50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Станични живини барометри </w:t>
            </w:r>
            <w:r w:rsidRPr="00335DD5">
              <w:rPr>
                <w:rFonts w:ascii="Arial" w:eastAsia="Times New Roman" w:hAnsi="Arial" w:cs="Arial"/>
              </w:rPr>
              <w:br/>
              <w:t>(од 800 хПа до 1100 хПа)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мерилу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4.565,37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Дигитални барометри </w:t>
            </w:r>
            <w:r w:rsidRPr="00335DD5">
              <w:rPr>
                <w:rFonts w:ascii="Arial" w:eastAsia="Times New Roman" w:hAnsi="Arial" w:cs="Arial"/>
              </w:rPr>
              <w:br/>
              <w:t>(од 800 хПа до 1100 хПа)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Анероидни барометри са оптичким показивањем </w:t>
            </w:r>
            <w:r w:rsidRPr="00335DD5">
              <w:rPr>
                <w:rFonts w:ascii="Arial" w:eastAsia="Times New Roman" w:hAnsi="Arial" w:cs="Arial"/>
              </w:rPr>
              <w:br/>
              <w:t>(од 800 хПа до 1100 хПа)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Анероидни барометри </w:t>
            </w:r>
            <w:r w:rsidRPr="00335DD5">
              <w:rPr>
                <w:rFonts w:ascii="Arial" w:eastAsia="Times New Roman" w:hAnsi="Arial" w:cs="Arial"/>
              </w:rPr>
              <w:br/>
              <w:t>(од 800 хПа до 1100 хПа)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Микробарографи </w:t>
            </w:r>
            <w:r w:rsidRPr="00335DD5">
              <w:rPr>
                <w:rFonts w:ascii="Arial" w:eastAsia="Times New Roman" w:hAnsi="Arial" w:cs="Arial"/>
              </w:rPr>
              <w:br/>
              <w:t>(од 800 хПа до 1100 хПа)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Барографи (од 800 хПа до 1100 хПа)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Хигрометри и хигрографи </w:t>
            </w:r>
            <w:r w:rsidRPr="00335DD5">
              <w:rPr>
                <w:rFonts w:ascii="Arial" w:eastAsia="Times New Roman" w:hAnsi="Arial" w:cs="Arial"/>
              </w:rPr>
              <w:br/>
              <w:t>(од 5% до 95%)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мерилу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3.372,18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Дигитални хигрометри </w:t>
            </w:r>
            <w:r w:rsidRPr="00335DD5">
              <w:rPr>
                <w:rFonts w:ascii="Arial" w:eastAsia="Times New Roman" w:hAnsi="Arial" w:cs="Arial"/>
              </w:rPr>
              <w:br/>
              <w:t>(од 5% до 95%)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мерилу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4.578,90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Механички анемографи </w:t>
            </w:r>
            <w:r w:rsidRPr="00335DD5">
              <w:rPr>
                <w:rFonts w:ascii="Arial" w:eastAsia="Times New Roman" w:hAnsi="Arial" w:cs="Arial"/>
              </w:rPr>
              <w:br/>
              <w:t>(од 0 м/с до 40 м/с)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мерилу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9.191,68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Електрични анемографи </w:t>
            </w:r>
            <w:r w:rsidRPr="00335DD5">
              <w:rPr>
                <w:rFonts w:ascii="Arial" w:eastAsia="Times New Roman" w:hAnsi="Arial" w:cs="Arial"/>
              </w:rPr>
              <w:br/>
              <w:t>(од 0 м/с до 40 м/с)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lastRenderedPageBreak/>
              <w:t>(19)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Механички анемометри </w:t>
            </w:r>
            <w:r w:rsidRPr="00335DD5">
              <w:rPr>
                <w:rFonts w:ascii="Arial" w:eastAsia="Times New Roman" w:hAnsi="Arial" w:cs="Arial"/>
              </w:rPr>
              <w:br/>
              <w:t>(од 0 м/с до 40 м/с)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Електрични анемометри </w:t>
            </w:r>
            <w:r w:rsidRPr="00335DD5">
              <w:rPr>
                <w:rFonts w:ascii="Arial" w:eastAsia="Times New Roman" w:hAnsi="Arial" w:cs="Arial"/>
              </w:rPr>
              <w:br/>
              <w:t>(од 0 м/с до 40 м/с)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Пиранометри </w:t>
            </w:r>
            <w:r w:rsidRPr="00335DD5">
              <w:rPr>
                <w:rFonts w:ascii="Arial" w:eastAsia="Times New Roman" w:hAnsi="Arial" w:cs="Arial"/>
              </w:rPr>
              <w:br/>
              <w:t>(од 0 W/м</w:t>
            </w:r>
            <w:r w:rsidRPr="00335DD5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  <w:r w:rsidRPr="00335DD5">
              <w:rPr>
                <w:rFonts w:ascii="Arial" w:eastAsia="Times New Roman" w:hAnsi="Arial" w:cs="Arial"/>
              </w:rPr>
              <w:t xml:space="preserve"> до 1200 W/м</w:t>
            </w:r>
            <w:r w:rsidRPr="00335DD5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  <w:r w:rsidRPr="00335DD5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по мерилу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11.483,28</w:t>
            </w: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Пирхелиометри </w:t>
            </w:r>
            <w:r w:rsidRPr="00335DD5">
              <w:rPr>
                <w:rFonts w:ascii="Arial" w:eastAsia="Times New Roman" w:hAnsi="Arial" w:cs="Arial"/>
              </w:rPr>
              <w:br/>
              <w:t>(од 0 W/м</w:t>
            </w:r>
            <w:r w:rsidRPr="00335DD5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  <w:r w:rsidRPr="00335DD5">
              <w:rPr>
                <w:rFonts w:ascii="Arial" w:eastAsia="Times New Roman" w:hAnsi="Arial" w:cs="Arial"/>
              </w:rPr>
              <w:t xml:space="preserve"> до 1200 W/м</w:t>
            </w:r>
            <w:r w:rsidRPr="00335DD5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  <w:r w:rsidRPr="00335DD5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35DD5" w:rsidRPr="00335DD5" w:rsidTr="00335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>(23)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D5" w:rsidRPr="00335DD5" w:rsidRDefault="00335DD5" w:rsidP="00335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35DD5">
              <w:rPr>
                <w:rFonts w:ascii="Arial" w:eastAsia="Times New Roman" w:hAnsi="Arial" w:cs="Arial"/>
              </w:rPr>
              <w:t xml:space="preserve">Хелиографи од </w:t>
            </w:r>
            <w:r w:rsidRPr="00335DD5">
              <w:rPr>
                <w:rFonts w:ascii="Arial" w:eastAsia="Times New Roman" w:hAnsi="Arial" w:cs="Arial"/>
              </w:rPr>
              <w:br/>
              <w:t>(0 W/м</w:t>
            </w:r>
            <w:r w:rsidRPr="00335DD5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  <w:r w:rsidRPr="00335DD5">
              <w:rPr>
                <w:rFonts w:ascii="Arial" w:eastAsia="Times New Roman" w:hAnsi="Arial" w:cs="Arial"/>
              </w:rPr>
              <w:t xml:space="preserve"> до 1200 W/м</w:t>
            </w:r>
            <w:r w:rsidRPr="00335DD5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  <w:r w:rsidRPr="00335DD5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D5" w:rsidRPr="00335DD5" w:rsidRDefault="00335DD5" w:rsidP="00335D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84810" w:rsidRDefault="00384810">
      <w:bookmarkStart w:id="3" w:name="clan_3"/>
      <w:bookmarkEnd w:id="3"/>
    </w:p>
    <w:sectPr w:rsidR="0038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D5"/>
    <w:rsid w:val="00335DD5"/>
    <w:rsid w:val="003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3E4FA-7239-4B08-BD9A-C89115E3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35DD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35DD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35DD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35DD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335DD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335DD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335D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stepen1">
    <w:name w:val="stepen1"/>
    <w:basedOn w:val="DefaultParagraphFont"/>
    <w:rsid w:val="00335DD5"/>
    <w:rPr>
      <w:sz w:val="15"/>
      <w:szCs w:val="1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2017-10-23T07:35:00Z</dcterms:created>
  <dcterms:modified xsi:type="dcterms:W3CDTF">2017-10-23T07:37:00Z</dcterms:modified>
</cp:coreProperties>
</file>