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87CF1" w:rsidTr="00E87CF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E87CF1" w:rsidRDefault="00E87CF1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ОДЛУКА</w:t>
            </w:r>
          </w:p>
          <w:p w:rsidR="00E87CF1" w:rsidRDefault="00E87CF1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 УТВРЂИВАЊУ ВИСИНЕ И НАЧИНУ ПЛАЋАЊА ТАРИФА ЗА УСЛУГЕ ИЗ НАДЛЕЖНОСТИ АГЕНЦИЈЕ ЗА ЛЕКОВЕ И МЕДИЦИНСКА СРЕДСТВА СРБИЈЕ</w:t>
            </w:r>
          </w:p>
          <w:p w:rsidR="00E87CF1" w:rsidRDefault="00E87CF1">
            <w:pPr>
              <w:pStyle w:val="podnaslovpropisa"/>
            </w:pPr>
            <w:r>
              <w:t>("</w:t>
            </w:r>
            <w:proofErr w:type="spellStart"/>
            <w:r>
              <w:t>Сл</w:t>
            </w:r>
            <w:proofErr w:type="spellEnd"/>
            <w:r>
              <w:t xml:space="preserve">. </w:t>
            </w:r>
            <w:proofErr w:type="spellStart"/>
            <w:r>
              <w:t>гласник</w:t>
            </w:r>
            <w:proofErr w:type="spellEnd"/>
            <w:r>
              <w:t xml:space="preserve"> РС", </w:t>
            </w:r>
            <w:proofErr w:type="spellStart"/>
            <w:r>
              <w:t>бр</w:t>
            </w:r>
            <w:proofErr w:type="spellEnd"/>
            <w:r>
              <w:t>. 95/2017)</w:t>
            </w:r>
          </w:p>
        </w:tc>
      </w:tr>
    </w:tbl>
    <w:p w:rsidR="00E87CF1" w:rsidRDefault="00E87CF1" w:rsidP="00E87CF1">
      <w:pPr>
        <w:pStyle w:val="wyq110---naslov-clana"/>
      </w:pPr>
      <w:bookmarkStart w:id="0" w:name="str_1"/>
      <w:bookmarkStart w:id="1" w:name="str_9"/>
      <w:bookmarkStart w:id="2" w:name="_GoBack"/>
      <w:bookmarkEnd w:id="0"/>
      <w:bookmarkEnd w:id="1"/>
      <w:bookmarkEnd w:id="2"/>
      <w:r>
        <w:t xml:space="preserve">9.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уписа</w:t>
      </w:r>
      <w:proofErr w:type="spellEnd"/>
    </w:p>
    <w:p w:rsidR="00E87CF1" w:rsidRDefault="00E87CF1" w:rsidP="00E87CF1">
      <w:pPr>
        <w:pStyle w:val="clan"/>
      </w:pPr>
      <w:bookmarkStart w:id="3" w:name="clan_12"/>
      <w:bookmarkEnd w:id="3"/>
      <w:proofErr w:type="spellStart"/>
      <w:r>
        <w:t>Члан</w:t>
      </w:r>
      <w:proofErr w:type="spellEnd"/>
      <w:r>
        <w:t xml:space="preserve"> 12 </w:t>
      </w:r>
    </w:p>
    <w:p w:rsidR="00E87CF1" w:rsidRDefault="00E87CF1" w:rsidP="00E87CF1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Регистар</w:t>
      </w:r>
      <w:proofErr w:type="spellEnd"/>
      <w:r>
        <w:t xml:space="preserve">)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класе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>.</w:t>
      </w:r>
    </w:p>
    <w:p w:rsidR="00E87CF1" w:rsidRDefault="00E87CF1" w:rsidP="00E87CF1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усаглашени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директивама</w:t>
      </w:r>
      <w:proofErr w:type="spellEnd"/>
      <w:r>
        <w:t xml:space="preserve"> ЕУ и </w:t>
      </w:r>
      <w:proofErr w:type="spellStart"/>
      <w:r>
        <w:t>поседују</w:t>
      </w:r>
      <w:proofErr w:type="spellEnd"/>
      <w:r>
        <w:t xml:space="preserve"> "ЦЕ"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80"/>
        <w:gridCol w:w="1074"/>
      </w:tblGrid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1)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И </w:t>
            </w:r>
            <w:proofErr w:type="spellStart"/>
            <w:r>
              <w:t>класе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7CF1" w:rsidRDefault="00E87CF1"/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а) </w:t>
            </w:r>
            <w:proofErr w:type="spellStart"/>
            <w:r>
              <w:t>До</w:t>
            </w:r>
            <w:proofErr w:type="spellEnd"/>
            <w:r>
              <w:t xml:space="preserve"> 25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11.400,00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б) </w:t>
            </w:r>
            <w:proofErr w:type="spellStart"/>
            <w:r>
              <w:t>Од</w:t>
            </w:r>
            <w:proofErr w:type="spellEnd"/>
            <w:r>
              <w:t xml:space="preserve"> 26 </w:t>
            </w: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9.120,00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в) </w:t>
            </w:r>
            <w:proofErr w:type="spellStart"/>
            <w:r>
              <w:t>Преко</w:t>
            </w:r>
            <w:proofErr w:type="spellEnd"/>
            <w:r>
              <w:t xml:space="preserve"> 100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6.840,00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2)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ИИа</w:t>
            </w:r>
            <w:proofErr w:type="spellEnd"/>
            <w:r>
              <w:t xml:space="preserve"> </w:t>
            </w:r>
            <w:proofErr w:type="spellStart"/>
            <w:r>
              <w:t>класе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7CF1" w:rsidRDefault="00E87CF1"/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а) </w:t>
            </w:r>
            <w:proofErr w:type="spellStart"/>
            <w:r>
              <w:t>До</w:t>
            </w:r>
            <w:proofErr w:type="spellEnd"/>
            <w:r>
              <w:t xml:space="preserve"> 25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28.500,00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б) </w:t>
            </w:r>
            <w:proofErr w:type="spellStart"/>
            <w:r>
              <w:t>Од</w:t>
            </w:r>
            <w:proofErr w:type="spellEnd"/>
            <w:r>
              <w:t xml:space="preserve"> 26 </w:t>
            </w: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22.800,00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в) </w:t>
            </w:r>
            <w:proofErr w:type="spellStart"/>
            <w:r>
              <w:t>Преко</w:t>
            </w:r>
            <w:proofErr w:type="spellEnd"/>
            <w:r>
              <w:t xml:space="preserve"> 100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17.100,00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3)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ИИб</w:t>
            </w:r>
            <w:proofErr w:type="spellEnd"/>
            <w:r>
              <w:t xml:space="preserve"> </w:t>
            </w:r>
            <w:proofErr w:type="spellStart"/>
            <w:r>
              <w:t>класе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7CF1" w:rsidRDefault="00E87CF1"/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а) </w:t>
            </w:r>
            <w:proofErr w:type="spellStart"/>
            <w:r>
              <w:t>До</w:t>
            </w:r>
            <w:proofErr w:type="spellEnd"/>
            <w:r>
              <w:t xml:space="preserve"> 25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34.200,00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б) </w:t>
            </w:r>
            <w:proofErr w:type="spellStart"/>
            <w:r>
              <w:t>Преко</w:t>
            </w:r>
            <w:proofErr w:type="spellEnd"/>
            <w:r>
              <w:t xml:space="preserve"> 25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27.360,00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4)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III </w:t>
            </w:r>
            <w:proofErr w:type="spellStart"/>
            <w:r>
              <w:t>класе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/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а) </w:t>
            </w:r>
            <w:proofErr w:type="spellStart"/>
            <w:r>
              <w:t>До</w:t>
            </w:r>
            <w:proofErr w:type="spellEnd"/>
            <w:r>
              <w:t xml:space="preserve"> 15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57.000,00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б) </w:t>
            </w:r>
            <w:proofErr w:type="spellStart"/>
            <w:r>
              <w:t>Преко</w:t>
            </w:r>
            <w:proofErr w:type="spellEnd"/>
            <w:r>
              <w:t xml:space="preserve"> 15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45.600,00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5)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  <w:r>
              <w:t xml:space="preserve"> А и Б ("</w:t>
            </w:r>
            <w:proofErr w:type="spellStart"/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витро</w:t>
            </w:r>
            <w:proofErr w:type="spellEnd"/>
            <w:r>
              <w:t xml:space="preserve">" </w:t>
            </w:r>
            <w:proofErr w:type="spellStart"/>
            <w:r>
              <w:t>дијагностичка</w:t>
            </w:r>
            <w:proofErr w:type="spellEnd"/>
            <w:r>
              <w:t xml:space="preserve">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87CF1" w:rsidRDefault="00E87CF1"/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а) </w:t>
            </w:r>
            <w:proofErr w:type="spellStart"/>
            <w:r>
              <w:t>До</w:t>
            </w:r>
            <w:proofErr w:type="spellEnd"/>
            <w:r>
              <w:t xml:space="preserve"> 25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13.680,00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б) </w:t>
            </w:r>
            <w:proofErr w:type="spellStart"/>
            <w:r>
              <w:t>Од</w:t>
            </w:r>
            <w:proofErr w:type="spellEnd"/>
            <w:r>
              <w:t xml:space="preserve"> 26 </w:t>
            </w: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11.400,00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lastRenderedPageBreak/>
              <w:t xml:space="preserve">в) </w:t>
            </w:r>
            <w:proofErr w:type="spellStart"/>
            <w:r>
              <w:t>Преко</w:t>
            </w:r>
            <w:proofErr w:type="spellEnd"/>
            <w:r>
              <w:t xml:space="preserve"> 100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10.000,00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6)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самотестирање</w:t>
            </w:r>
            <w:proofErr w:type="spellEnd"/>
            <w:r>
              <w:t xml:space="preserve"> ("</w:t>
            </w:r>
            <w:proofErr w:type="spellStart"/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витро</w:t>
            </w:r>
            <w:proofErr w:type="spellEnd"/>
            <w:r>
              <w:t xml:space="preserve">" </w:t>
            </w:r>
            <w:proofErr w:type="spellStart"/>
            <w:r>
              <w:t>дијагностичка</w:t>
            </w:r>
            <w:proofErr w:type="spellEnd"/>
            <w:r>
              <w:t xml:space="preserve">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87CF1" w:rsidRDefault="00E87CF1"/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а) </w:t>
            </w:r>
            <w:proofErr w:type="spellStart"/>
            <w:r>
              <w:t>До</w:t>
            </w:r>
            <w:proofErr w:type="spellEnd"/>
            <w:r>
              <w:t xml:space="preserve"> 25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11.400,00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б) </w:t>
            </w:r>
            <w:proofErr w:type="spellStart"/>
            <w:r>
              <w:t>Преко</w:t>
            </w:r>
            <w:proofErr w:type="spellEnd"/>
            <w:r>
              <w:t xml:space="preserve"> 25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9.120,00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7) </w:t>
            </w:r>
            <w:proofErr w:type="spellStart"/>
            <w:r>
              <w:t>Остала</w:t>
            </w:r>
            <w:proofErr w:type="spellEnd"/>
            <w:r>
              <w:t xml:space="preserve"> "</w:t>
            </w:r>
            <w:proofErr w:type="spellStart"/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витро</w:t>
            </w:r>
            <w:proofErr w:type="spellEnd"/>
            <w:r>
              <w:t xml:space="preserve">"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7CF1" w:rsidRDefault="00E87CF1"/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а) </w:t>
            </w:r>
            <w:proofErr w:type="spellStart"/>
            <w:r>
              <w:t>До</w:t>
            </w:r>
            <w:proofErr w:type="spellEnd"/>
            <w:r>
              <w:t xml:space="preserve"> 25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11.400,00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б) </w:t>
            </w:r>
            <w:proofErr w:type="spellStart"/>
            <w:r>
              <w:t>Од</w:t>
            </w:r>
            <w:proofErr w:type="spellEnd"/>
            <w:r>
              <w:t xml:space="preserve"> 26 </w:t>
            </w: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10.000,00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в) </w:t>
            </w:r>
            <w:proofErr w:type="spellStart"/>
            <w:r>
              <w:t>Од</w:t>
            </w:r>
            <w:proofErr w:type="spellEnd"/>
            <w:r>
              <w:t xml:space="preserve"> 101 </w:t>
            </w:r>
            <w:proofErr w:type="spellStart"/>
            <w:r>
              <w:t>до</w:t>
            </w:r>
            <w:proofErr w:type="spellEnd"/>
            <w:r>
              <w:t xml:space="preserve"> 200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9.200,00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г) </w:t>
            </w:r>
            <w:proofErr w:type="spellStart"/>
            <w:r>
              <w:t>Преко</w:t>
            </w:r>
            <w:proofErr w:type="spellEnd"/>
            <w:r>
              <w:t xml:space="preserve"> 200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7.000,00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8) </w:t>
            </w:r>
            <w:proofErr w:type="spellStart"/>
            <w:r>
              <w:t>Активна</w:t>
            </w:r>
            <w:proofErr w:type="spellEnd"/>
            <w:r>
              <w:t xml:space="preserve"> имплантабилна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и </w:t>
            </w:r>
            <w:proofErr w:type="spellStart"/>
            <w:r>
              <w:t>апарати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тач</w:t>
            </w:r>
            <w:proofErr w:type="spellEnd"/>
            <w:r>
              <w:t xml:space="preserve">. 1-7.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члана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/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а) </w:t>
            </w:r>
            <w:proofErr w:type="spellStart"/>
            <w:r>
              <w:t>До</w:t>
            </w:r>
            <w:proofErr w:type="spellEnd"/>
            <w:r>
              <w:t xml:space="preserve"> 10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57.000,00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б) </w:t>
            </w:r>
            <w:proofErr w:type="spellStart"/>
            <w:r>
              <w:t>Од</w:t>
            </w:r>
            <w:proofErr w:type="spellEnd"/>
            <w:r>
              <w:t xml:space="preserve"> 11 </w:t>
            </w:r>
            <w:proofErr w:type="spellStart"/>
            <w:r>
              <w:t>до</w:t>
            </w:r>
            <w:proofErr w:type="spellEnd"/>
            <w:r>
              <w:t xml:space="preserve"> 25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45.600,00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в) </w:t>
            </w:r>
            <w:proofErr w:type="spellStart"/>
            <w:r>
              <w:t>Преко</w:t>
            </w:r>
            <w:proofErr w:type="spellEnd"/>
            <w:r>
              <w:t xml:space="preserve"> 25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34.200,00</w:t>
            </w:r>
          </w:p>
        </w:tc>
      </w:tr>
    </w:tbl>
    <w:p w:rsidR="00E87CF1" w:rsidRDefault="00E87CF1" w:rsidP="00E87CF1">
      <w:pPr>
        <w:pStyle w:val="clan"/>
      </w:pPr>
      <w:bookmarkStart w:id="4" w:name="clan_13"/>
      <w:bookmarkEnd w:id="4"/>
      <w:proofErr w:type="spellStart"/>
      <w:r>
        <w:t>Члан</w:t>
      </w:r>
      <w:proofErr w:type="spellEnd"/>
      <w:r>
        <w:t xml:space="preserve"> 13 </w:t>
      </w:r>
    </w:p>
    <w:p w:rsidR="00E87CF1" w:rsidRDefault="00E87CF1" w:rsidP="00E87CF1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усаглашени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директивама</w:t>
      </w:r>
      <w:proofErr w:type="spellEnd"/>
      <w:r>
        <w:t xml:space="preserve"> ЕУ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"ЦЕ"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80"/>
        <w:gridCol w:w="1074"/>
      </w:tblGrid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1)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И </w:t>
            </w:r>
            <w:proofErr w:type="spellStart"/>
            <w:r>
              <w:t>класе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11.400,00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2)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ИИа</w:t>
            </w:r>
            <w:proofErr w:type="spellEnd"/>
            <w:r>
              <w:t xml:space="preserve"> </w:t>
            </w:r>
            <w:proofErr w:type="spellStart"/>
            <w:r>
              <w:t>класе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28.500,00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3)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ИИб</w:t>
            </w:r>
            <w:proofErr w:type="spellEnd"/>
            <w:r>
              <w:t xml:space="preserve"> </w:t>
            </w:r>
            <w:proofErr w:type="spellStart"/>
            <w:r>
              <w:t>класе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34.200,00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4)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III </w:t>
            </w:r>
            <w:proofErr w:type="spellStart"/>
            <w:r>
              <w:t>класе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57.000,00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5)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  <w:r>
              <w:t xml:space="preserve"> А и Б (</w:t>
            </w:r>
            <w:proofErr w:type="spellStart"/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витро</w:t>
            </w:r>
            <w:proofErr w:type="spellEnd"/>
            <w:r>
              <w:t xml:space="preserve"> </w:t>
            </w:r>
            <w:proofErr w:type="spellStart"/>
            <w:r>
              <w:t>дијагностичка</w:t>
            </w:r>
            <w:proofErr w:type="spellEnd"/>
            <w:r>
              <w:t xml:space="preserve">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13.680,00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6)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самотестирање</w:t>
            </w:r>
            <w:proofErr w:type="spellEnd"/>
            <w:r>
              <w:t xml:space="preserve"> (</w:t>
            </w:r>
            <w:proofErr w:type="spellStart"/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витро</w:t>
            </w:r>
            <w:proofErr w:type="spellEnd"/>
            <w:r>
              <w:t xml:space="preserve"> </w:t>
            </w:r>
            <w:proofErr w:type="spellStart"/>
            <w:r>
              <w:t>дијагностичка</w:t>
            </w:r>
            <w:proofErr w:type="spellEnd"/>
            <w:r>
              <w:t xml:space="preserve">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11.400,00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7) </w:t>
            </w:r>
            <w:proofErr w:type="spellStart"/>
            <w:r>
              <w:t>Остала</w:t>
            </w:r>
            <w:proofErr w:type="spellEnd"/>
            <w:r>
              <w:t xml:space="preserve"> "</w:t>
            </w:r>
            <w:proofErr w:type="spellStart"/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витро</w:t>
            </w:r>
            <w:proofErr w:type="spellEnd"/>
            <w:r>
              <w:t xml:space="preserve">"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11.400,00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8) </w:t>
            </w:r>
            <w:proofErr w:type="spellStart"/>
            <w:r>
              <w:t>Активна</w:t>
            </w:r>
            <w:proofErr w:type="spellEnd"/>
            <w:r>
              <w:t xml:space="preserve"> имплантабилна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и </w:t>
            </w:r>
            <w:proofErr w:type="spellStart"/>
            <w:r>
              <w:t>апарати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тач</w:t>
            </w:r>
            <w:proofErr w:type="spellEnd"/>
            <w:r>
              <w:t xml:space="preserve">. 1-7.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члана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57.000,00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9)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употребу</w:t>
            </w:r>
            <w:proofErr w:type="spellEnd"/>
            <w:r>
              <w:t xml:space="preserve"> у </w:t>
            </w:r>
            <w:proofErr w:type="spellStart"/>
            <w:r>
              <w:t>ветеринарској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11.400,00</w:t>
            </w:r>
          </w:p>
        </w:tc>
      </w:tr>
    </w:tbl>
    <w:p w:rsidR="00E87CF1" w:rsidRDefault="00E87CF1" w:rsidP="00E87CF1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50%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12.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</w:t>
      </w:r>
      <w:proofErr w:type="spellEnd"/>
      <w:proofErr w:type="gramEnd"/>
      <w:r>
        <w:t xml:space="preserve">. 1)-8)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E87CF1" w:rsidRDefault="00E87CF1" w:rsidP="00E87CF1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обнову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у </w:t>
      </w:r>
      <w:proofErr w:type="spellStart"/>
      <w:r>
        <w:t>ветеринарској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у </w:t>
      </w:r>
      <w:proofErr w:type="spellStart"/>
      <w:r>
        <w:t>ветеринарској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50%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13.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9. </w:t>
      </w:r>
      <w:proofErr w:type="spellStart"/>
      <w:proofErr w:type="gramStart"/>
      <w:r>
        <w:t>ове</w:t>
      </w:r>
      <w:proofErr w:type="spellEnd"/>
      <w:proofErr w:type="gram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E87CF1" w:rsidRDefault="00E87CF1" w:rsidP="00E87CF1">
      <w:pPr>
        <w:pStyle w:val="wyq110---naslov-clana"/>
      </w:pPr>
      <w:bookmarkStart w:id="5" w:name="str_10"/>
      <w:bookmarkEnd w:id="5"/>
      <w:r>
        <w:lastRenderedPageBreak/>
        <w:t xml:space="preserve">10.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Регистар</w:t>
      </w:r>
      <w:proofErr w:type="spellEnd"/>
    </w:p>
    <w:p w:rsidR="00E87CF1" w:rsidRDefault="00E87CF1" w:rsidP="00E87CF1">
      <w:pPr>
        <w:pStyle w:val="clan"/>
      </w:pPr>
      <w:bookmarkStart w:id="6" w:name="clan_14"/>
      <w:bookmarkEnd w:id="6"/>
      <w:proofErr w:type="spellStart"/>
      <w:r>
        <w:t>Члан</w:t>
      </w:r>
      <w:proofErr w:type="spellEnd"/>
      <w:r>
        <w:t xml:space="preserve"> 14 </w:t>
      </w:r>
    </w:p>
    <w:p w:rsidR="00E87CF1" w:rsidRDefault="00E87CF1" w:rsidP="00E87CF1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и </w:t>
      </w:r>
      <w:proofErr w:type="spellStart"/>
      <w:r>
        <w:t>допуну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80"/>
        <w:gridCol w:w="1074"/>
      </w:tblGrid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1) </w:t>
            </w:r>
            <w:proofErr w:type="spellStart"/>
            <w:r>
              <w:t>Измене</w:t>
            </w:r>
            <w:proofErr w:type="spellEnd"/>
            <w:r>
              <w:t xml:space="preserve"> и </w:t>
            </w:r>
            <w:proofErr w:type="spellStart"/>
            <w:r>
              <w:t>допуне</w:t>
            </w:r>
            <w:proofErr w:type="spellEnd"/>
            <w:r>
              <w:t xml:space="preserve"> </w:t>
            </w:r>
            <w:proofErr w:type="spellStart"/>
            <w:r>
              <w:t>уписа</w:t>
            </w:r>
            <w:proofErr w:type="spellEnd"/>
            <w:r>
              <w:t xml:space="preserve"> </w:t>
            </w:r>
            <w:proofErr w:type="spellStart"/>
            <w:r>
              <w:t>медицинског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у </w:t>
            </w:r>
            <w:proofErr w:type="spellStart"/>
            <w:r>
              <w:t>Регистар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захтевају</w:t>
            </w:r>
            <w:proofErr w:type="spellEnd"/>
            <w:r>
              <w:t xml:space="preserve"> </w:t>
            </w:r>
            <w:proofErr w:type="spellStart"/>
            <w:r>
              <w:t>измену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10.000,00</w:t>
            </w:r>
          </w:p>
        </w:tc>
      </w:tr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r>
              <w:t xml:space="preserve">2) </w:t>
            </w:r>
            <w:proofErr w:type="spellStart"/>
            <w:r>
              <w:t>Измене</w:t>
            </w:r>
            <w:proofErr w:type="spellEnd"/>
            <w:r>
              <w:t xml:space="preserve"> и </w:t>
            </w:r>
            <w:proofErr w:type="spellStart"/>
            <w:r>
              <w:t>допуне</w:t>
            </w:r>
            <w:proofErr w:type="spellEnd"/>
            <w:r>
              <w:t xml:space="preserve"> </w:t>
            </w:r>
            <w:proofErr w:type="spellStart"/>
            <w:r>
              <w:t>уписа</w:t>
            </w:r>
            <w:proofErr w:type="spellEnd"/>
            <w:r>
              <w:t xml:space="preserve"> </w:t>
            </w:r>
            <w:proofErr w:type="spellStart"/>
            <w:r>
              <w:t>медицинског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у </w:t>
            </w:r>
            <w:proofErr w:type="spellStart"/>
            <w:r>
              <w:t>Регистар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захтевају</w:t>
            </w:r>
            <w:proofErr w:type="spellEnd"/>
            <w:r>
              <w:t xml:space="preserve"> </w:t>
            </w:r>
            <w:proofErr w:type="spellStart"/>
            <w:r>
              <w:t>измену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1.000,00</w:t>
            </w:r>
          </w:p>
        </w:tc>
      </w:tr>
    </w:tbl>
    <w:p w:rsidR="00E87CF1" w:rsidRDefault="00E87CF1" w:rsidP="00E87CF1">
      <w:pPr>
        <w:pStyle w:val="wyq110---naslov-clana"/>
      </w:pPr>
      <w:bookmarkStart w:id="7" w:name="str_11"/>
      <w:bookmarkEnd w:id="7"/>
      <w:r>
        <w:t xml:space="preserve">11.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брисање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</w:p>
    <w:p w:rsidR="00E87CF1" w:rsidRDefault="00E87CF1" w:rsidP="00E87CF1">
      <w:pPr>
        <w:pStyle w:val="clan"/>
      </w:pPr>
      <w:bookmarkStart w:id="8" w:name="clan_15"/>
      <w:bookmarkEnd w:id="8"/>
      <w:proofErr w:type="spellStart"/>
      <w:r>
        <w:t>Члан</w:t>
      </w:r>
      <w:proofErr w:type="spellEnd"/>
      <w:r>
        <w:t xml:space="preserve"> 15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80"/>
        <w:gridCol w:w="1074"/>
      </w:tblGrid>
      <w:tr w:rsidR="00E87CF1" w:rsidTr="00E87CF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0"/>
            </w:pPr>
            <w:proofErr w:type="spellStart"/>
            <w:r>
              <w:t>Висина</w:t>
            </w:r>
            <w:proofErr w:type="spellEnd"/>
            <w:r>
              <w:t xml:space="preserve"> </w:t>
            </w:r>
            <w:proofErr w:type="spellStart"/>
            <w:r>
              <w:t>тарифе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брисање</w:t>
            </w:r>
            <w:proofErr w:type="spellEnd"/>
            <w:r>
              <w:t xml:space="preserve"> </w:t>
            </w:r>
            <w:proofErr w:type="spellStart"/>
            <w:r>
              <w:t>медицинског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Регистра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7CF1" w:rsidRDefault="00E87CF1">
            <w:pPr>
              <w:pStyle w:val="normaltd"/>
            </w:pPr>
            <w:r>
              <w:t>10.000,00</w:t>
            </w:r>
          </w:p>
        </w:tc>
      </w:tr>
    </w:tbl>
    <w:p w:rsidR="00A57DDA" w:rsidRPr="00E87CF1" w:rsidRDefault="00A57DDA" w:rsidP="00E87CF1"/>
    <w:sectPr w:rsidR="00A57DDA" w:rsidRPr="00E8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8B"/>
    <w:rsid w:val="00A57DDA"/>
    <w:rsid w:val="00A82E8B"/>
    <w:rsid w:val="00E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F75E2-5ABF-4B93-ADA1-2FA1959E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82E8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C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2E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A82E8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A82E8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A82E8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A82E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CF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0">
    <w:name w:val="normal"/>
    <w:basedOn w:val="Normal"/>
    <w:rsid w:val="00E87CF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E87CF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Tabakovic, Nikola</cp:lastModifiedBy>
  <cp:revision>2</cp:revision>
  <dcterms:created xsi:type="dcterms:W3CDTF">2017-10-23T07:28:00Z</dcterms:created>
  <dcterms:modified xsi:type="dcterms:W3CDTF">2017-11-08T16:50:00Z</dcterms:modified>
</cp:coreProperties>
</file>