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FA70B1" w:rsidRPr="00FA70B1" w:rsidTr="00FA70B1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FA70B1" w:rsidRPr="00FA70B1" w:rsidRDefault="00FA70B1" w:rsidP="00FA70B1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</w:pPr>
            <w:bookmarkStart w:id="0" w:name="clan_3"/>
            <w:bookmarkEnd w:id="0"/>
            <w:r w:rsidRPr="00FA70B1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  <w:t>ПРАВИЛНИК</w:t>
            </w:r>
          </w:p>
          <w:p w:rsidR="00FA70B1" w:rsidRPr="00FA70B1" w:rsidRDefault="00FA70B1" w:rsidP="00FA70B1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FA70B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О УТВРЂИВАЊУ НАКНАДА ЗА ПРУЖАЊЕ УСЛУГА ИЗ НАДЛЕЖНОСТИ РЕПУБЛИЧКЕ АГЕНЦИЈЕ ЗА ЕЛЕКТРОНСКЕ КОМУНИКАЦИЈЕ</w:t>
            </w:r>
          </w:p>
          <w:p w:rsidR="00FA70B1" w:rsidRPr="00FA70B1" w:rsidRDefault="00FA70B1" w:rsidP="00FA70B1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</w:rPr>
            </w:pPr>
            <w:r w:rsidRPr="00FA70B1">
              <w:rPr>
                <w:rFonts w:ascii="Arial" w:eastAsia="Times New Roman" w:hAnsi="Arial" w:cs="Arial"/>
                <w:i/>
                <w:iCs/>
                <w:color w:val="FFE8BF"/>
              </w:rPr>
              <w:t>("</w:t>
            </w:r>
            <w:proofErr w:type="spellStart"/>
            <w:r w:rsidRPr="00FA70B1">
              <w:rPr>
                <w:rFonts w:ascii="Arial" w:eastAsia="Times New Roman" w:hAnsi="Arial" w:cs="Arial"/>
                <w:i/>
                <w:iCs/>
                <w:color w:val="FFE8BF"/>
              </w:rPr>
              <w:t>Сл</w:t>
            </w:r>
            <w:proofErr w:type="spellEnd"/>
            <w:r w:rsidRPr="00FA70B1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</w:t>
            </w:r>
            <w:proofErr w:type="spellStart"/>
            <w:r w:rsidRPr="00FA70B1">
              <w:rPr>
                <w:rFonts w:ascii="Arial" w:eastAsia="Times New Roman" w:hAnsi="Arial" w:cs="Arial"/>
                <w:i/>
                <w:iCs/>
                <w:color w:val="FFE8BF"/>
              </w:rPr>
              <w:t>гласник</w:t>
            </w:r>
            <w:proofErr w:type="spellEnd"/>
            <w:r w:rsidRPr="00FA70B1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 РС", </w:t>
            </w:r>
            <w:proofErr w:type="spellStart"/>
            <w:r w:rsidRPr="00FA70B1">
              <w:rPr>
                <w:rFonts w:ascii="Arial" w:eastAsia="Times New Roman" w:hAnsi="Arial" w:cs="Arial"/>
                <w:i/>
                <w:iCs/>
                <w:color w:val="FFE8BF"/>
              </w:rPr>
              <w:t>бр</w:t>
            </w:r>
            <w:proofErr w:type="spellEnd"/>
            <w:r w:rsidRPr="00FA70B1">
              <w:rPr>
                <w:rFonts w:ascii="Arial" w:eastAsia="Times New Roman" w:hAnsi="Arial" w:cs="Arial"/>
                <w:i/>
                <w:iCs/>
                <w:color w:val="FFE8BF"/>
              </w:rPr>
              <w:t>. 34/2013)</w:t>
            </w:r>
          </w:p>
        </w:tc>
      </w:tr>
    </w:tbl>
    <w:p w:rsidR="00FA70B1" w:rsidRPr="00FA70B1" w:rsidRDefault="00FA70B1" w:rsidP="00FA70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_GoBack"/>
      <w:bookmarkEnd w:id="1"/>
      <w:proofErr w:type="spellStart"/>
      <w:r w:rsidRPr="00FA70B1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FA70B1">
        <w:rPr>
          <w:rFonts w:ascii="Arial" w:eastAsia="Times New Roman" w:hAnsi="Arial" w:cs="Arial"/>
          <w:b/>
          <w:bCs/>
          <w:sz w:val="20"/>
          <w:szCs w:val="20"/>
        </w:rPr>
        <w:t xml:space="preserve"> 3 </w:t>
      </w:r>
    </w:p>
    <w:p w:rsidR="00FA70B1" w:rsidRPr="00FA70B1" w:rsidRDefault="00FA70B1" w:rsidP="00FA70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FA70B1">
        <w:rPr>
          <w:rFonts w:ascii="Arial" w:eastAsia="Times New Roman" w:hAnsi="Arial" w:cs="Arial"/>
          <w:sz w:val="18"/>
          <w:szCs w:val="18"/>
        </w:rPr>
        <w:t>Накнада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A70B1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A70B1">
        <w:rPr>
          <w:rFonts w:ascii="Arial" w:eastAsia="Times New Roman" w:hAnsi="Arial" w:cs="Arial"/>
          <w:sz w:val="18"/>
          <w:szCs w:val="18"/>
        </w:rPr>
        <w:t>издавање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A70B1">
        <w:rPr>
          <w:rFonts w:ascii="Arial" w:eastAsia="Times New Roman" w:hAnsi="Arial" w:cs="Arial"/>
          <w:sz w:val="18"/>
          <w:szCs w:val="18"/>
        </w:rPr>
        <w:t>појединачне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A70B1">
        <w:rPr>
          <w:rFonts w:ascii="Arial" w:eastAsia="Times New Roman" w:hAnsi="Arial" w:cs="Arial"/>
          <w:sz w:val="18"/>
          <w:szCs w:val="18"/>
        </w:rPr>
        <w:t>дозволе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A70B1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A70B1">
        <w:rPr>
          <w:rFonts w:ascii="Arial" w:eastAsia="Times New Roman" w:hAnsi="Arial" w:cs="Arial"/>
          <w:sz w:val="18"/>
          <w:szCs w:val="18"/>
        </w:rPr>
        <w:t>коришћење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A70B1">
        <w:rPr>
          <w:rFonts w:ascii="Arial" w:eastAsia="Times New Roman" w:hAnsi="Arial" w:cs="Arial"/>
          <w:sz w:val="18"/>
          <w:szCs w:val="18"/>
        </w:rPr>
        <w:t>радио-фреквенције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A70B1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A70B1">
        <w:rPr>
          <w:rFonts w:ascii="Arial" w:eastAsia="Times New Roman" w:hAnsi="Arial" w:cs="Arial"/>
          <w:sz w:val="18"/>
          <w:szCs w:val="18"/>
        </w:rPr>
        <w:t>радио-станицу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 у </w:t>
      </w:r>
      <w:proofErr w:type="spellStart"/>
      <w:r w:rsidRPr="00FA70B1">
        <w:rPr>
          <w:rFonts w:ascii="Arial" w:eastAsia="Times New Roman" w:hAnsi="Arial" w:cs="Arial"/>
          <w:sz w:val="18"/>
          <w:szCs w:val="18"/>
        </w:rPr>
        <w:t>одређеној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A70B1">
        <w:rPr>
          <w:rFonts w:ascii="Arial" w:eastAsia="Times New Roman" w:hAnsi="Arial" w:cs="Arial"/>
          <w:sz w:val="18"/>
          <w:szCs w:val="18"/>
        </w:rPr>
        <w:t>електронској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A70B1">
        <w:rPr>
          <w:rFonts w:ascii="Arial" w:eastAsia="Times New Roman" w:hAnsi="Arial" w:cs="Arial"/>
          <w:sz w:val="18"/>
          <w:szCs w:val="18"/>
        </w:rPr>
        <w:t>комуникационој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A70B1">
        <w:rPr>
          <w:rFonts w:ascii="Arial" w:eastAsia="Times New Roman" w:hAnsi="Arial" w:cs="Arial"/>
          <w:sz w:val="18"/>
          <w:szCs w:val="18"/>
        </w:rPr>
        <w:t>служби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A70B1">
        <w:rPr>
          <w:rFonts w:ascii="Arial" w:eastAsia="Times New Roman" w:hAnsi="Arial" w:cs="Arial"/>
          <w:sz w:val="18"/>
          <w:szCs w:val="18"/>
        </w:rPr>
        <w:t>износи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4"/>
        <w:gridCol w:w="321"/>
        <w:gridCol w:w="5378"/>
        <w:gridCol w:w="861"/>
      </w:tblGrid>
      <w:tr w:rsidR="00FA70B1" w:rsidRPr="00FA70B1" w:rsidTr="00FA70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Врста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електронске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комуникационе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службе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Врста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радио-станице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Висина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A70B1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накнада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A70B1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у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дин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</w:tr>
      <w:tr w:rsidR="00FA70B1" w:rsidRPr="00FA70B1" w:rsidTr="00FA70B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Радио-дифузна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телевизијска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радио-дифузна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станица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30.000,00 </w:t>
            </w:r>
          </w:p>
        </w:tc>
      </w:tr>
      <w:tr w:rsidR="00FA70B1" w:rsidRPr="00FA70B1" w:rsidTr="00FA70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0B1" w:rsidRPr="00FA70B1" w:rsidRDefault="00FA70B1" w:rsidP="00FA7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радијска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радио-дифузна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станица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30.000,00 </w:t>
            </w:r>
          </w:p>
        </w:tc>
      </w:tr>
      <w:tr w:rsidR="00FA70B1" w:rsidRPr="00FA70B1" w:rsidTr="00FA70B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Мобилна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Радио-станица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комуникационој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мрежи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једној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фреквенцији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Pr="00FA70B1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а)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базну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радио-станицу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A70B1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б)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фиксну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радио-станицу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в)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мобилну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ручну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радио-станицу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>2.500,00</w:t>
            </w:r>
            <w:r w:rsidRPr="00FA70B1">
              <w:rPr>
                <w:rFonts w:ascii="Arial" w:eastAsia="Times New Roman" w:hAnsi="Arial" w:cs="Arial"/>
                <w:sz w:val="18"/>
                <w:szCs w:val="18"/>
              </w:rPr>
              <w:br/>
              <w:t>1.500,00</w:t>
            </w:r>
            <w:r w:rsidRPr="00FA70B1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1.000,00 </w:t>
            </w:r>
          </w:p>
        </w:tc>
      </w:tr>
      <w:tr w:rsidR="00FA70B1" w:rsidRPr="00FA70B1" w:rsidTr="00FA70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0B1" w:rsidRPr="00FA70B1" w:rsidRDefault="00FA70B1" w:rsidP="00FA7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Базна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радио-станица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јавној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комуникационој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мрежи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25.000,00 </w:t>
            </w:r>
          </w:p>
        </w:tc>
      </w:tr>
      <w:tr w:rsidR="00FA70B1" w:rsidRPr="00FA70B1" w:rsidTr="00FA70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0B1" w:rsidRPr="00FA70B1" w:rsidRDefault="00FA70B1" w:rsidP="00FA7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Радио-станица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ваздухоплову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која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ради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опсезима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: СХФ, УХФ, ВХФ, ХФ и МФ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10.000,00 </w:t>
            </w:r>
          </w:p>
        </w:tc>
      </w:tr>
      <w:tr w:rsidR="00FA70B1" w:rsidRPr="00FA70B1" w:rsidTr="00FA70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0B1" w:rsidRPr="00FA70B1" w:rsidRDefault="00FA70B1" w:rsidP="00FA7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Радио-станица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ваздухоплову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која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ради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само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у ВХФ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опсегу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2.000,00 </w:t>
            </w:r>
          </w:p>
        </w:tc>
      </w:tr>
      <w:tr w:rsidR="00FA70B1" w:rsidRPr="00FA70B1" w:rsidTr="00FA70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0B1" w:rsidRPr="00FA70B1" w:rsidRDefault="00FA70B1" w:rsidP="00FA7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Радио-станица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броду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другим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пловилима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која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ради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опсезима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: СХФ, УХФ, ВХФ, ХР и МФ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10.000,00 </w:t>
            </w:r>
          </w:p>
        </w:tc>
      </w:tr>
      <w:tr w:rsidR="00FA70B1" w:rsidRPr="00FA70B1" w:rsidTr="00FA70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0B1" w:rsidRPr="00FA70B1" w:rsidRDefault="00FA70B1" w:rsidP="00FA7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Радио-станица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пловилу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која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ради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у УХФ и ВХФ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опсегу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2.000,00 </w:t>
            </w:r>
          </w:p>
        </w:tc>
      </w:tr>
      <w:tr w:rsidR="00FA70B1" w:rsidRPr="00FA70B1" w:rsidTr="00FA70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0B1" w:rsidRPr="00FA70B1" w:rsidRDefault="00FA70B1" w:rsidP="00FA7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Обална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радио-станица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10.000,00 </w:t>
            </w:r>
          </w:p>
        </w:tc>
      </w:tr>
      <w:tr w:rsidR="00FA70B1" w:rsidRPr="00FA70B1" w:rsidTr="00FA70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0B1" w:rsidRPr="00FA70B1" w:rsidRDefault="00FA70B1" w:rsidP="00FA7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Радио-станица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локомотиви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2.000,00 </w:t>
            </w:r>
          </w:p>
        </w:tc>
      </w:tr>
      <w:tr w:rsidR="00FA70B1" w:rsidRPr="00FA70B1" w:rsidTr="00FA70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0B1" w:rsidRPr="00FA70B1" w:rsidRDefault="00FA70B1" w:rsidP="00FA7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11)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Ваздухопловна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радио-станица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10.000,00 </w:t>
            </w:r>
          </w:p>
        </w:tc>
      </w:tr>
      <w:tr w:rsidR="00FA70B1" w:rsidRPr="00FA70B1" w:rsidTr="00FA70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Фиксна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12)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Радио-станица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радио-релејном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систему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предајној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фреквенцији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16.000,00 </w:t>
            </w:r>
          </w:p>
        </w:tc>
      </w:tr>
      <w:tr w:rsidR="00FA70B1" w:rsidRPr="00FA70B1" w:rsidTr="00FA70B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13)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Базна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станица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јавној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комуникационој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мрежи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25.000,00 </w:t>
            </w:r>
          </w:p>
        </w:tc>
      </w:tr>
      <w:tr w:rsidR="00FA70B1" w:rsidRPr="00FA70B1" w:rsidTr="00FA70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0B1" w:rsidRPr="00FA70B1" w:rsidRDefault="00FA70B1" w:rsidP="00FA7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14)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Радио-станица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комуникационој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мрежи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једној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фреквенцији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Pr="00FA70B1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а)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базну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радио-станицу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б)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фиксну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радио-станицу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>2.500,00</w:t>
            </w:r>
            <w:r w:rsidRPr="00FA70B1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1.500,00 </w:t>
            </w:r>
          </w:p>
        </w:tc>
      </w:tr>
      <w:tr w:rsidR="00FA70B1" w:rsidRPr="00FA70B1" w:rsidTr="00FA70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Сателитска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15)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а)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земаљска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станица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централна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земаљска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станица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(ХУБ)</w:t>
            </w:r>
            <w:r w:rsidRPr="00FA70B1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б)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земаљска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преносива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радио-станица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(СНГ и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друге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r w:rsidRPr="00FA70B1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в)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земаљска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станица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(ВСАТ, СИТ/СУТ, </w:t>
            </w:r>
            <w:r w:rsidRPr="00FA70B1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г)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терминали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мобилној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сателитској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служби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>50.000,00</w:t>
            </w:r>
            <w:r w:rsidRPr="00FA70B1">
              <w:rPr>
                <w:rFonts w:ascii="Arial" w:eastAsia="Times New Roman" w:hAnsi="Arial" w:cs="Arial"/>
                <w:sz w:val="18"/>
                <w:szCs w:val="18"/>
              </w:rPr>
              <w:br/>
              <w:t>30.000,00</w:t>
            </w:r>
            <w:r w:rsidRPr="00FA70B1">
              <w:rPr>
                <w:rFonts w:ascii="Arial" w:eastAsia="Times New Roman" w:hAnsi="Arial" w:cs="Arial"/>
                <w:sz w:val="18"/>
                <w:szCs w:val="18"/>
              </w:rPr>
              <w:br/>
              <w:t>10.000,00</w:t>
            </w:r>
            <w:r w:rsidRPr="00FA70B1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10.000,00 </w:t>
            </w:r>
          </w:p>
        </w:tc>
      </w:tr>
      <w:tr w:rsidR="00FA70B1" w:rsidRPr="00FA70B1" w:rsidTr="00FA70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Радио-навигацијска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16)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Радио-навигацијска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станица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10.000,00 </w:t>
            </w:r>
          </w:p>
        </w:tc>
      </w:tr>
      <w:tr w:rsidR="00FA70B1" w:rsidRPr="00FA70B1" w:rsidTr="00FA70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Радио-детерминацијска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17)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Радар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10.000,00 </w:t>
            </w:r>
          </w:p>
        </w:tc>
      </w:tr>
      <w:tr w:rsidR="00FA70B1" w:rsidRPr="00FA70B1" w:rsidTr="00FA70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Радио-аматерска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18)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Аматерска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>радио-станица</w:t>
            </w:r>
            <w:proofErr w:type="spellEnd"/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1.000,00 </w:t>
            </w:r>
          </w:p>
        </w:tc>
      </w:tr>
      <w:tr w:rsidR="00FA70B1" w:rsidRPr="00FA70B1" w:rsidTr="00FA70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19)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САП/САБ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70B1" w:rsidRPr="00FA70B1" w:rsidRDefault="00FA70B1" w:rsidP="00FA70B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A70B1">
              <w:rPr>
                <w:rFonts w:ascii="Arial" w:eastAsia="Times New Roman" w:hAnsi="Arial" w:cs="Arial"/>
                <w:sz w:val="18"/>
                <w:szCs w:val="18"/>
              </w:rPr>
              <w:t xml:space="preserve">5.000,00 </w:t>
            </w:r>
          </w:p>
        </w:tc>
      </w:tr>
    </w:tbl>
    <w:p w:rsidR="00FA70B1" w:rsidRPr="00FA70B1" w:rsidRDefault="00FA70B1" w:rsidP="00FA70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FA70B1">
        <w:rPr>
          <w:rFonts w:ascii="Arial" w:eastAsia="Times New Roman" w:hAnsi="Arial" w:cs="Arial"/>
          <w:sz w:val="18"/>
          <w:szCs w:val="18"/>
        </w:rPr>
        <w:t>Накнада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A70B1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A70B1">
        <w:rPr>
          <w:rFonts w:ascii="Arial" w:eastAsia="Times New Roman" w:hAnsi="Arial" w:cs="Arial"/>
          <w:sz w:val="18"/>
          <w:szCs w:val="18"/>
        </w:rPr>
        <w:t>издавање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A70B1">
        <w:rPr>
          <w:rFonts w:ascii="Arial" w:eastAsia="Times New Roman" w:hAnsi="Arial" w:cs="Arial"/>
          <w:sz w:val="18"/>
          <w:szCs w:val="18"/>
        </w:rPr>
        <w:t>појединачне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A70B1">
        <w:rPr>
          <w:rFonts w:ascii="Arial" w:eastAsia="Times New Roman" w:hAnsi="Arial" w:cs="Arial"/>
          <w:sz w:val="18"/>
          <w:szCs w:val="18"/>
        </w:rPr>
        <w:t>дозволе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A70B1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A70B1">
        <w:rPr>
          <w:rFonts w:ascii="Arial" w:eastAsia="Times New Roman" w:hAnsi="Arial" w:cs="Arial"/>
          <w:sz w:val="18"/>
          <w:szCs w:val="18"/>
        </w:rPr>
        <w:t>коришћење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A70B1">
        <w:rPr>
          <w:rFonts w:ascii="Arial" w:eastAsia="Times New Roman" w:hAnsi="Arial" w:cs="Arial"/>
          <w:sz w:val="18"/>
          <w:szCs w:val="18"/>
        </w:rPr>
        <w:t>радио-фреквенције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A70B1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A70B1">
        <w:rPr>
          <w:rFonts w:ascii="Arial" w:eastAsia="Times New Roman" w:hAnsi="Arial" w:cs="Arial"/>
          <w:sz w:val="18"/>
          <w:szCs w:val="18"/>
        </w:rPr>
        <w:t>пријемну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A70B1">
        <w:rPr>
          <w:rFonts w:ascii="Arial" w:eastAsia="Times New Roman" w:hAnsi="Arial" w:cs="Arial"/>
          <w:sz w:val="18"/>
          <w:szCs w:val="18"/>
        </w:rPr>
        <w:t>радио-станицу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A70B1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A70B1">
        <w:rPr>
          <w:rFonts w:ascii="Arial" w:eastAsia="Times New Roman" w:hAnsi="Arial" w:cs="Arial"/>
          <w:sz w:val="18"/>
          <w:szCs w:val="18"/>
        </w:rPr>
        <w:t>симплексну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A70B1">
        <w:rPr>
          <w:rFonts w:ascii="Arial" w:eastAsia="Times New Roman" w:hAnsi="Arial" w:cs="Arial"/>
          <w:sz w:val="18"/>
          <w:szCs w:val="18"/>
        </w:rPr>
        <w:t>радио-релејну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A70B1">
        <w:rPr>
          <w:rFonts w:ascii="Arial" w:eastAsia="Times New Roman" w:hAnsi="Arial" w:cs="Arial"/>
          <w:sz w:val="18"/>
          <w:szCs w:val="18"/>
        </w:rPr>
        <w:t>везу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A70B1">
        <w:rPr>
          <w:rFonts w:ascii="Arial" w:eastAsia="Times New Roman" w:hAnsi="Arial" w:cs="Arial"/>
          <w:sz w:val="18"/>
          <w:szCs w:val="18"/>
        </w:rPr>
        <w:t>се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A70B1">
        <w:rPr>
          <w:rFonts w:ascii="Arial" w:eastAsia="Times New Roman" w:hAnsi="Arial" w:cs="Arial"/>
          <w:sz w:val="18"/>
          <w:szCs w:val="18"/>
        </w:rPr>
        <w:t>не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A70B1">
        <w:rPr>
          <w:rFonts w:ascii="Arial" w:eastAsia="Times New Roman" w:hAnsi="Arial" w:cs="Arial"/>
          <w:sz w:val="18"/>
          <w:szCs w:val="18"/>
        </w:rPr>
        <w:t>наплаћују</w:t>
      </w:r>
      <w:proofErr w:type="spellEnd"/>
      <w:r w:rsidRPr="00FA70B1">
        <w:rPr>
          <w:rFonts w:ascii="Arial" w:eastAsia="Times New Roman" w:hAnsi="Arial" w:cs="Arial"/>
          <w:sz w:val="18"/>
          <w:szCs w:val="18"/>
        </w:rPr>
        <w:t xml:space="preserve">. </w:t>
      </w:r>
    </w:p>
    <w:p w:rsidR="007C75F9" w:rsidRDefault="007C75F9"/>
    <w:sectPr w:rsidR="007C7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B1"/>
    <w:rsid w:val="007C75F9"/>
    <w:rsid w:val="00FA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F204C-6253-4ADA-AB44-759C5BD3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A70B1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FA70B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FA70B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FA70B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centar">
    <w:name w:val="normalcentar"/>
    <w:basedOn w:val="Normal"/>
    <w:rsid w:val="00FA70B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FA70B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FA70B1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centar">
    <w:name w:val="normalboldcentar"/>
    <w:basedOn w:val="Normal"/>
    <w:rsid w:val="00FA70B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1</cp:revision>
  <dcterms:created xsi:type="dcterms:W3CDTF">2017-10-20T14:19:00Z</dcterms:created>
  <dcterms:modified xsi:type="dcterms:W3CDTF">2017-10-20T14:27:00Z</dcterms:modified>
</cp:coreProperties>
</file>