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F4132" w:rsidRPr="00DF4132" w:rsidTr="00DF413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DF4132" w:rsidRPr="00DF4132" w:rsidRDefault="00DF4132" w:rsidP="00DF4132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r w:rsidRPr="00DF4132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ОДЛУКА</w:t>
            </w:r>
          </w:p>
          <w:p w:rsidR="00DF4132" w:rsidRPr="00DF4132" w:rsidRDefault="00DF4132" w:rsidP="00DF4132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DF413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О ВИСИНИ НАКНАДЕ ЗА ИЗВРШЕНЕ ВЕТЕРИНАРСКО-САНИТАРНЕ ПРЕГЛЕДЕ ПОШИЉКИ У МЕЂУНАРОДНОМ ПРОМЕТУ</w:t>
            </w:r>
          </w:p>
          <w:p w:rsidR="00DF4132" w:rsidRPr="00DF4132" w:rsidRDefault="00DF4132" w:rsidP="00DF4132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DF4132">
              <w:rPr>
                <w:rFonts w:ascii="Arial" w:eastAsia="Times New Roman" w:hAnsi="Arial" w:cs="Arial"/>
                <w:i/>
                <w:iCs/>
                <w:color w:val="FFE8BF"/>
              </w:rPr>
              <w:t>("</w:t>
            </w:r>
            <w:proofErr w:type="spellStart"/>
            <w:r w:rsidRPr="00DF4132">
              <w:rPr>
                <w:rFonts w:ascii="Arial" w:eastAsia="Times New Roman" w:hAnsi="Arial" w:cs="Arial"/>
                <w:i/>
                <w:iCs/>
                <w:color w:val="FFE8BF"/>
              </w:rPr>
              <w:t>Сл</w:t>
            </w:r>
            <w:proofErr w:type="spellEnd"/>
            <w:r w:rsidRPr="00DF4132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</w:t>
            </w:r>
            <w:proofErr w:type="spellStart"/>
            <w:r w:rsidRPr="00DF4132">
              <w:rPr>
                <w:rFonts w:ascii="Arial" w:eastAsia="Times New Roman" w:hAnsi="Arial" w:cs="Arial"/>
                <w:i/>
                <w:iCs/>
                <w:color w:val="FFE8BF"/>
              </w:rPr>
              <w:t>гласник</w:t>
            </w:r>
            <w:proofErr w:type="spellEnd"/>
            <w:r w:rsidRPr="00DF4132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 РС", </w:t>
            </w:r>
            <w:proofErr w:type="spellStart"/>
            <w:r w:rsidRPr="00DF4132">
              <w:rPr>
                <w:rFonts w:ascii="Arial" w:eastAsia="Times New Roman" w:hAnsi="Arial" w:cs="Arial"/>
                <w:i/>
                <w:iCs/>
                <w:color w:val="FFE8BF"/>
              </w:rPr>
              <w:t>бр</w:t>
            </w:r>
            <w:proofErr w:type="spellEnd"/>
            <w:r w:rsidRPr="00DF4132">
              <w:rPr>
                <w:rFonts w:ascii="Arial" w:eastAsia="Times New Roman" w:hAnsi="Arial" w:cs="Arial"/>
                <w:i/>
                <w:iCs/>
                <w:color w:val="FFE8BF"/>
              </w:rPr>
              <w:t>. 113/2013)</w:t>
            </w:r>
          </w:p>
        </w:tc>
      </w:tr>
    </w:tbl>
    <w:p w:rsidR="00DF4132" w:rsidRPr="00DF4132" w:rsidRDefault="00DF4132" w:rsidP="00DF41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1.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Овом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одлуком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утврђује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висина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накнаде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извршени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ветеринарско-санитарни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преглед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граничним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прелазима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увозу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провозу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пошиљки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животиња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производа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животињског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порекла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хране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животињског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порекла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хране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животиње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ветеринарских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лекова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медицинских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средстава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пратећих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предмета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.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2.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Висина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накнаде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тачке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1.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ове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одлуке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зависно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од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врсте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износи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: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1)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камионском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авионском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превозном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средству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: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а)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увоз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2650"/>
        <w:gridCol w:w="2382"/>
        <w:gridCol w:w="2427"/>
      </w:tblGrid>
      <w:tr w:rsidR="00DF4132" w:rsidRPr="00DF4132" w:rsidTr="00DF4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Тежина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Накнада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ветеринарско-санитарни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преглед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пошиљке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живих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животиња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Накнада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ветеринарско-санитарни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преглед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пошиљке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меса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Накнада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ветеринарско-санитарни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преглед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остале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пошиљке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DF4132" w:rsidRPr="00DF4132" w:rsidTr="00DF4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5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тона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1.800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2.200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1.800 </w:t>
            </w:r>
          </w:p>
        </w:tc>
      </w:tr>
      <w:tr w:rsidR="00DF4132" w:rsidRPr="00DF4132" w:rsidTr="00DF4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5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тона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10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тона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2.400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3.000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2.400 </w:t>
            </w:r>
          </w:p>
        </w:tc>
      </w:tr>
      <w:tr w:rsidR="00DF4132" w:rsidRPr="00DF4132" w:rsidTr="00DF4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10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тона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20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тона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3.500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4.300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3.500 </w:t>
            </w:r>
          </w:p>
        </w:tc>
      </w:tr>
      <w:tr w:rsidR="00DF4132" w:rsidRPr="00DF4132" w:rsidTr="00DF4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изнад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20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тона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4.000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4.000 </w:t>
            </w:r>
          </w:p>
        </w:tc>
      </w:tr>
    </w:tbl>
    <w:p w:rsidR="00DF4132" w:rsidRPr="00DF4132" w:rsidRDefault="00DF4132" w:rsidP="00DF413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б)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провоз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2650"/>
        <w:gridCol w:w="2382"/>
        <w:gridCol w:w="2427"/>
      </w:tblGrid>
      <w:tr w:rsidR="00DF4132" w:rsidRPr="00DF4132" w:rsidTr="00DF4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Тежина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Накнада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ветеринарско-санитарни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преглед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пошиљке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живих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животиња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Накнада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ветеринарско-санитарни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преглед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пошиљке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меса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Накнада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ветеринарско-санитарни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преглед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остале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пошиљке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DF4132" w:rsidRPr="00DF4132" w:rsidTr="00DF4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5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тона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1.500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1.800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1.500 </w:t>
            </w:r>
          </w:p>
        </w:tc>
      </w:tr>
      <w:tr w:rsidR="00DF4132" w:rsidRPr="00DF4132" w:rsidTr="00DF4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5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тона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10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тона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2.000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2.300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2.000 </w:t>
            </w:r>
          </w:p>
        </w:tc>
      </w:tr>
      <w:tr w:rsidR="00DF4132" w:rsidRPr="00DF4132" w:rsidTr="00DF4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10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тона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20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тона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3.000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3.400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3.000 </w:t>
            </w:r>
          </w:p>
        </w:tc>
      </w:tr>
      <w:tr w:rsidR="00DF4132" w:rsidRPr="00DF4132" w:rsidTr="00DF41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изнад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20 </w:t>
            </w:r>
            <w:proofErr w:type="spellStart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>тона</w:t>
            </w:r>
            <w:proofErr w:type="spellEnd"/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3.300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4.000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132" w:rsidRPr="00DF4132" w:rsidRDefault="00DF4132" w:rsidP="00DF413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F4132">
              <w:rPr>
                <w:rFonts w:ascii="Arial" w:eastAsia="Times New Roman" w:hAnsi="Arial" w:cs="Arial"/>
                <w:sz w:val="18"/>
                <w:szCs w:val="18"/>
              </w:rPr>
              <w:t xml:space="preserve">3.300 </w:t>
            </w:r>
          </w:p>
        </w:tc>
      </w:tr>
    </w:tbl>
    <w:p w:rsidR="00DF4132" w:rsidRPr="00DF4132" w:rsidRDefault="00DF4132" w:rsidP="00DF413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2)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контејнерске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вагонске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бродске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: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а)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увоз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-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животиња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10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тона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накнада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износи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3.500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а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сваку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следећу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започету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тону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још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200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;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-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меса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10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тона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накнада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износи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3.500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а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сваку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следећу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започету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тону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још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200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;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-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остале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10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тона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накнада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износи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3.100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а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сваку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следећу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започету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тону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још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200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;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б)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провоз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lastRenderedPageBreak/>
        <w:t xml:space="preserve">-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животиња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10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тона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накнада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износи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3.200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а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сваку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следећу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започету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тону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још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200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;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-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меса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10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тона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накнада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износи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3.200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а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сваку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следећу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започету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тону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још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200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;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-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остале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10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тона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накнада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износи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2.400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а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сваку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следећу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започету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тону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још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200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.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3.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Висина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накнаде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извршени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ветеринарско-санитарни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преглед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комадних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(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денчаних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)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пошиљки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износи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и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то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: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1)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свако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грло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крупних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животиња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односно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сваких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започетих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10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комада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ситних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животиња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или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50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комада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живине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или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птица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: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-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при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увозу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- 700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- </w:t>
      </w:r>
      <w:proofErr w:type="gramStart"/>
      <w:r w:rsidRPr="00DF4132">
        <w:rPr>
          <w:rFonts w:ascii="Arial" w:eastAsia="Times New Roman" w:hAnsi="Arial" w:cs="Arial"/>
          <w:sz w:val="18"/>
          <w:szCs w:val="18"/>
        </w:rPr>
        <w:t>у</w:t>
      </w:r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провозу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- 1.000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;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2)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меса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осталих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производа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и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то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увозу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три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колета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700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а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свако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следеће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колето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још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120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.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4.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Висина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накнаде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извршени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ветеринарско-санитарни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преглед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животиња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које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провозе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преко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границе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Републике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Србије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путничком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возилу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или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воде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пешке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плаћа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накнада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износу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који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је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прописан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комадне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(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денчане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)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.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5.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Висина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накнаде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извршени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ветеринарско-санитарни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преглед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животиња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(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паса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мачака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животиња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које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увозе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комерцијалне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сврхе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),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осим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животиња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које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припадају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циркусу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комаду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односно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пошиљки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износи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и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то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: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1)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при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увозу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- 500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;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2)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при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провозу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- 1.200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.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Накнада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животиње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које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припадају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циркусу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наплаћује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према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одредбама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тач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. 2. </w:t>
      </w:r>
      <w:proofErr w:type="gramStart"/>
      <w:r w:rsidRPr="00DF4132">
        <w:rPr>
          <w:rFonts w:ascii="Arial" w:eastAsia="Times New Roman" w:hAnsi="Arial" w:cs="Arial"/>
          <w:sz w:val="18"/>
          <w:szCs w:val="18"/>
        </w:rPr>
        <w:t>и</w:t>
      </w:r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3.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ове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одлуке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.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6.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Ако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увозник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или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провозник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односно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одговорно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лице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њима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припреми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благовремено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пошиљку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ветеринарско-санитарни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преглед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а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позове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граничног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ветеринарског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инспектора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прегледа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пошиљку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инспектор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изађе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место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прегледа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заказано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време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увозник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или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провозник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односно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одговорно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лице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њима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дужно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је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сваки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час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чекања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инспектора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плати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2.500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.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7.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Накнада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извршени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ветеринарско-санитарни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преглед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пошиљки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тач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. 2.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до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5.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ове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одлуке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провозу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плаћа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граничном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прелазу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.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DF4132">
        <w:rPr>
          <w:rFonts w:ascii="Arial" w:eastAsia="Times New Roman" w:hAnsi="Arial" w:cs="Arial"/>
          <w:sz w:val="18"/>
          <w:szCs w:val="18"/>
        </w:rPr>
        <w:t>Ако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преглед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није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извршен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улазном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граничном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прелазу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пошиљка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прегледа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излазном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граничном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прелазу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.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8.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пошиљке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увозу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провозу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намењене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потребама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организација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Уједињених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нација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као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потребама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хуманитарних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организација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накнада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извршени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ветеринарско-санитарни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преглед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наплаћује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.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9.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Новчани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износи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утврђени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овој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одлуци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уплаћују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приликом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подношења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захтева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ветеринарско-санитарни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преглед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пошиљки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међународном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промету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приход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буџета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Републике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Србије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воде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рачуну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број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840-742223843-71.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t xml:space="preserve">10.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Даном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почетка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примене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ове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одлуке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престаје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важи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Одлука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о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висини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накнаде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извршени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ветеринарско-санитарни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преглед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пошиљки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међународном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промету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("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Службени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гласник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РС",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бр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. 8/06 и 34/10). </w:t>
      </w:r>
    </w:p>
    <w:p w:rsidR="00DF4132" w:rsidRPr="00DF4132" w:rsidRDefault="00DF4132" w:rsidP="00DF41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F4132">
        <w:rPr>
          <w:rFonts w:ascii="Arial" w:eastAsia="Times New Roman" w:hAnsi="Arial" w:cs="Arial"/>
          <w:sz w:val="18"/>
          <w:szCs w:val="18"/>
        </w:rPr>
        <w:lastRenderedPageBreak/>
        <w:t xml:space="preserve">11.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Ова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одлука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ступа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снагу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осмог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дана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од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дана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објављивања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у "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Службеном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гласнику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Републике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Србије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", а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примењује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DF4132">
        <w:rPr>
          <w:rFonts w:ascii="Arial" w:eastAsia="Times New Roman" w:hAnsi="Arial" w:cs="Arial"/>
          <w:sz w:val="18"/>
          <w:szCs w:val="18"/>
        </w:rPr>
        <w:t>од</w:t>
      </w:r>
      <w:proofErr w:type="spellEnd"/>
      <w:r w:rsidRPr="00DF4132">
        <w:rPr>
          <w:rFonts w:ascii="Arial" w:eastAsia="Times New Roman" w:hAnsi="Arial" w:cs="Arial"/>
          <w:sz w:val="18"/>
          <w:szCs w:val="18"/>
        </w:rPr>
        <w:t xml:space="preserve"> 1.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јануара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 2014. </w:t>
      </w:r>
      <w:proofErr w:type="spellStart"/>
      <w:proofErr w:type="gramStart"/>
      <w:r w:rsidRPr="00DF4132">
        <w:rPr>
          <w:rFonts w:ascii="Arial" w:eastAsia="Times New Roman" w:hAnsi="Arial" w:cs="Arial"/>
          <w:sz w:val="18"/>
          <w:szCs w:val="18"/>
        </w:rPr>
        <w:t>године</w:t>
      </w:r>
      <w:proofErr w:type="spellEnd"/>
      <w:proofErr w:type="gramEnd"/>
      <w:r w:rsidRPr="00DF4132">
        <w:rPr>
          <w:rFonts w:ascii="Arial" w:eastAsia="Times New Roman" w:hAnsi="Arial" w:cs="Arial"/>
          <w:sz w:val="18"/>
          <w:szCs w:val="18"/>
        </w:rPr>
        <w:t xml:space="preserve">. </w:t>
      </w:r>
    </w:p>
    <w:p w:rsidR="00956EB1" w:rsidRDefault="00956EB1">
      <w:bookmarkStart w:id="0" w:name="_GoBack"/>
      <w:bookmarkEnd w:id="0"/>
    </w:p>
    <w:sectPr w:rsidR="00956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32"/>
    <w:rsid w:val="00956EB1"/>
    <w:rsid w:val="00D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C58B1-6188-42B6-9876-3A04296F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F413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F4132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ormal0">
    <w:name w:val="normal"/>
    <w:basedOn w:val="Normal"/>
    <w:rsid w:val="00DF413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DF413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DF4132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DF413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DF41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2017-10-20T13:38:00Z</dcterms:created>
  <dcterms:modified xsi:type="dcterms:W3CDTF">2017-10-20T13:39:00Z</dcterms:modified>
</cp:coreProperties>
</file>