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Look w:val="04A0" w:firstRow="1" w:lastRow="0" w:firstColumn="1" w:lastColumn="0" w:noHBand="0" w:noVBand="1"/>
      </w:tblPr>
      <w:tblGrid>
        <w:gridCol w:w="9360"/>
      </w:tblGrid>
      <w:tr w:rsidR="00E946F6" w:rsidTr="00E946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46F6" w:rsidRDefault="00E946F6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E946F6" w:rsidRDefault="00E946F6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E946F6" w:rsidRDefault="00E946F6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E946F6" w:rsidRPr="00844BBE" w:rsidRDefault="00E946F6" w:rsidP="00E946F6">
      <w:pPr>
        <w:jc w:val="center"/>
        <w:rPr>
          <w:rFonts w:ascii="Arial" w:hAnsi="Arial" w:cs="Arial"/>
          <w:sz w:val="26"/>
          <w:szCs w:val="26"/>
        </w:rPr>
      </w:pPr>
      <w:bookmarkStart w:id="0" w:name="_GoBack"/>
    </w:p>
    <w:p w:rsidR="00E946F6" w:rsidRPr="00844BBE" w:rsidRDefault="00E946F6" w:rsidP="00E946F6">
      <w:pPr>
        <w:jc w:val="center"/>
        <w:rPr>
          <w:rFonts w:ascii="Arial" w:hAnsi="Arial" w:cs="Arial"/>
          <w:sz w:val="26"/>
          <w:szCs w:val="26"/>
        </w:rPr>
      </w:pPr>
      <w:r w:rsidRPr="00844BBE">
        <w:rPr>
          <w:rFonts w:ascii="Arial" w:hAnsi="Arial" w:cs="Arial"/>
          <w:sz w:val="26"/>
          <w:szCs w:val="26"/>
        </w:rPr>
        <w:t>ОБЕЗБЕЂИВАЊЕ У ВАЗДУХОПЛОВСТВУ</w:t>
      </w:r>
    </w:p>
    <w:p w:rsidR="00E946F6" w:rsidRPr="00E946F6" w:rsidRDefault="00E946F6" w:rsidP="00E946F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tr_60"/>
      <w:bookmarkEnd w:id="1"/>
      <w:bookmarkEnd w:id="0"/>
      <w:proofErr w:type="spellStart"/>
      <w:r w:rsidRPr="00E946F6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E946F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946F6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E946F6">
        <w:rPr>
          <w:rFonts w:ascii="Arial" w:eastAsia="Times New Roman" w:hAnsi="Arial" w:cs="Arial"/>
          <w:b/>
          <w:bCs/>
          <w:sz w:val="20"/>
          <w:szCs w:val="20"/>
        </w:rPr>
        <w:t xml:space="preserve"> 3. </w:t>
      </w:r>
    </w:p>
    <w:p w:rsidR="00E946F6" w:rsidRPr="00E946F6" w:rsidRDefault="00E946F6" w:rsidP="00E946F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46F6">
        <w:rPr>
          <w:rFonts w:ascii="Arial" w:eastAsia="Times New Roman" w:hAnsi="Arial" w:cs="Arial"/>
          <w:b/>
          <w:bCs/>
          <w:sz w:val="20"/>
          <w:szCs w:val="20"/>
        </w:rPr>
        <w:t>ОДОБРЕЊЕ ЗА СТИЦАЊЕ СТАТУСА РЕГУЛИСАНОГ АГЕНТА, ПОЗНАТОГ ПОШИЉАОЦА И РЕГУЛИСАНОГ СНАБДЕВАЧА ЗАЛИХА</w:t>
      </w:r>
    </w:p>
    <w:p w:rsidR="00E946F6" w:rsidRPr="00E946F6" w:rsidRDefault="00E946F6" w:rsidP="00E946F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46F6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E946F6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E946F6">
        <w:rPr>
          <w:rFonts w:ascii="Arial" w:eastAsia="Times New Roman" w:hAnsi="Arial" w:cs="Arial"/>
          <w:b/>
          <w:bCs/>
          <w:sz w:val="20"/>
          <w:szCs w:val="20"/>
        </w:rPr>
        <w:t xml:space="preserve"> 227. </w:t>
      </w:r>
      <w:proofErr w:type="spellStart"/>
      <w:r w:rsidRPr="00E946F6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E946F6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  <w:proofErr w:type="spellStart"/>
      <w:r w:rsidRPr="00E946F6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E946F6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E946F6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E946F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E946F6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E946F6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7900"/>
        <w:gridCol w:w="1002"/>
      </w:tblGrid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регулисаног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агента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испуњености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услова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познатог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пошиљаоца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испуњености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услова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регулисаног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снабдевача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залиха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намењених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потрошњи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током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лета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Измена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стицање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статуса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E946F6" w:rsidRPr="00E946F6" w:rsidTr="00E946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Провера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испуњености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услова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>одобрења</w:t>
            </w:r>
            <w:proofErr w:type="spellEnd"/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6F6" w:rsidRPr="00E946F6" w:rsidRDefault="00E946F6" w:rsidP="00E946F6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946F6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</w:tbl>
    <w:p w:rsidR="00773A54" w:rsidRDefault="00773A54"/>
    <w:sectPr w:rsidR="0077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6"/>
    <w:rsid w:val="00773A54"/>
    <w:rsid w:val="00844BBE"/>
    <w:rsid w:val="00E9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A0A26-012F-4E29-A3CD-D38AE31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E946F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E946F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E946F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E946F6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2017-10-20T12:51:00Z</dcterms:created>
  <dcterms:modified xsi:type="dcterms:W3CDTF">2017-10-24T13:24:00Z</dcterms:modified>
</cp:coreProperties>
</file>