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A415A" w:rsidRPr="00BA415A" w:rsidTr="00BA415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A415A" w:rsidRPr="00BA415A" w:rsidRDefault="00BA415A" w:rsidP="00BA415A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BA415A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BA415A" w:rsidRPr="00BA415A" w:rsidRDefault="00BA415A" w:rsidP="00BA415A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BA415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BA415A" w:rsidRPr="00BA415A" w:rsidRDefault="00BA415A" w:rsidP="00BA415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BA415A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BA415A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BA415A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BA415A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BA415A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BA415A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BA415A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BA415A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BA415A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2105CA" w:rsidRDefault="002105CA" w:rsidP="002105C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2105CA" w:rsidRPr="00492AA3" w:rsidRDefault="00367F6B" w:rsidP="002105C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ВАЗДУХОПЛОВНО-</w:t>
      </w:r>
      <w:bookmarkStart w:id="0" w:name="_GoBack"/>
      <w:bookmarkEnd w:id="0"/>
      <w:r w:rsidR="002105CA" w:rsidRPr="00492AA3">
        <w:rPr>
          <w:rFonts w:ascii="Arial" w:eastAsia="Times New Roman" w:hAnsi="Arial" w:cs="Arial"/>
          <w:sz w:val="26"/>
          <w:szCs w:val="26"/>
        </w:rPr>
        <w:t xml:space="preserve">ТЕХНИЧКЕ ОРГАНИЗАЦИЈЕ </w:t>
      </w:r>
    </w:p>
    <w:p w:rsidR="002105CA" w:rsidRPr="002105CA" w:rsidRDefault="002105CA" w:rsidP="002105C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str_28"/>
      <w:bookmarkEnd w:id="1"/>
      <w:proofErr w:type="spellStart"/>
      <w:r w:rsidRPr="002105CA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2105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2105CA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2105CA">
        <w:rPr>
          <w:rFonts w:ascii="Arial" w:eastAsia="Times New Roman" w:hAnsi="Arial" w:cs="Arial"/>
          <w:b/>
          <w:bCs/>
          <w:sz w:val="20"/>
          <w:szCs w:val="20"/>
        </w:rPr>
        <w:t xml:space="preserve"> 3. </w:t>
      </w:r>
    </w:p>
    <w:p w:rsidR="002105CA" w:rsidRPr="002105CA" w:rsidRDefault="002105CA" w:rsidP="002105C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105CA">
        <w:rPr>
          <w:rFonts w:ascii="Arial" w:eastAsia="Times New Roman" w:hAnsi="Arial" w:cs="Arial"/>
          <w:b/>
          <w:bCs/>
          <w:sz w:val="20"/>
          <w:szCs w:val="20"/>
        </w:rPr>
        <w:t xml:space="preserve">ИЗДАВАЊЕ И ИЗМЕНА ДОЗВОЛЕ ЗА ОБАВЉАЊЕ ВАЗДУХОПЛОВНО-ТЕХНИЧКЕ ДЕЛАТНОСТИ - ОБЕЗБЕЂИВАЊА КОНТИНУИРАНЕ ПЛОВИДБЕНОСТИ - </w:t>
      </w:r>
    </w:p>
    <w:p w:rsidR="002105CA" w:rsidRPr="002105CA" w:rsidRDefault="002105CA" w:rsidP="002105C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105CA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proofErr w:type="gramStart"/>
      <w:r w:rsidRPr="002105CA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proofErr w:type="gramEnd"/>
      <w:r w:rsidRPr="002105CA">
        <w:rPr>
          <w:rFonts w:ascii="Arial" w:eastAsia="Times New Roman" w:hAnsi="Arial" w:cs="Arial"/>
          <w:b/>
          <w:bCs/>
          <w:sz w:val="20"/>
          <w:szCs w:val="20"/>
        </w:rPr>
        <w:t xml:space="preserve"> 150. </w:t>
      </w:r>
      <w:proofErr w:type="spellStart"/>
      <w:r w:rsidRPr="002105CA">
        <w:rPr>
          <w:rFonts w:ascii="Arial" w:eastAsia="Times New Roman" w:hAnsi="Arial" w:cs="Arial"/>
          <w:b/>
          <w:bCs/>
          <w:sz w:val="20"/>
          <w:szCs w:val="20"/>
        </w:rPr>
        <w:t>став</w:t>
      </w:r>
      <w:proofErr w:type="spellEnd"/>
      <w:r w:rsidRPr="002105CA">
        <w:rPr>
          <w:rFonts w:ascii="Arial" w:eastAsia="Times New Roman" w:hAnsi="Arial" w:cs="Arial"/>
          <w:b/>
          <w:bCs/>
          <w:sz w:val="20"/>
          <w:szCs w:val="20"/>
        </w:rPr>
        <w:t xml:space="preserve"> 4. </w:t>
      </w:r>
      <w:proofErr w:type="spellStart"/>
      <w:r w:rsidRPr="002105CA">
        <w:rPr>
          <w:rFonts w:ascii="Arial" w:eastAsia="Times New Roman" w:hAnsi="Arial" w:cs="Arial"/>
          <w:b/>
          <w:bCs/>
          <w:sz w:val="20"/>
          <w:szCs w:val="20"/>
        </w:rPr>
        <w:t>Закона</w:t>
      </w:r>
      <w:proofErr w:type="spellEnd"/>
      <w:r w:rsidRPr="002105CA">
        <w:rPr>
          <w:rFonts w:ascii="Arial" w:eastAsia="Times New Roman" w:hAnsi="Arial" w:cs="Arial"/>
          <w:b/>
          <w:bCs/>
          <w:sz w:val="20"/>
          <w:szCs w:val="20"/>
        </w:rPr>
        <w:t xml:space="preserve"> о </w:t>
      </w:r>
      <w:proofErr w:type="spellStart"/>
      <w:r w:rsidRPr="002105CA">
        <w:rPr>
          <w:rFonts w:ascii="Arial" w:eastAsia="Times New Roman" w:hAnsi="Arial" w:cs="Arial"/>
          <w:b/>
          <w:bCs/>
          <w:sz w:val="20"/>
          <w:szCs w:val="20"/>
        </w:rPr>
        <w:t>ваздушном</w:t>
      </w:r>
      <w:proofErr w:type="spellEnd"/>
      <w:r w:rsidRPr="002105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2105CA">
        <w:rPr>
          <w:rFonts w:ascii="Arial" w:eastAsia="Times New Roman" w:hAnsi="Arial" w:cs="Arial"/>
          <w:b/>
          <w:bCs/>
          <w:sz w:val="20"/>
          <w:szCs w:val="20"/>
        </w:rPr>
        <w:t>саобраћају</w:t>
      </w:r>
      <w:proofErr w:type="spellEnd"/>
      <w:r w:rsidRPr="002105CA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7993"/>
        <w:gridCol w:w="1040"/>
      </w:tblGrid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ваздухопловно-техничке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делатности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обезбеђивања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континуиране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других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ваздухопловних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производа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делова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уређаја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опреме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Део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M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Одељак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Г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ЛСА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ЕЛА1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70.000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2.730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осим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ЕЛА1 и ЛСА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2.730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Авион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вишемоторни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хеликоптери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200.000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ваздухопловно-техничке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делатности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обезбеђивања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континуиране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других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ваздухопловних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производа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делова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уређаја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опреме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Део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M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Одељак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ЛСА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ЕЛА1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2.730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осим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ЕЛА1 и ЛСА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200.000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2.730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300.000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Авион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вишемоторни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хеликоптери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400.000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Измена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ваздухопловно-техничке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делатности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обезбеђивања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континуиране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других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ваздухопловних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производа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делова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уређаја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опреме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Део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M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Одељак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Г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ЛСА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13.000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ЕЛА1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18.000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2.730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осим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ЕЛА1 и ЛСА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25.000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2.730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38.000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Авион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вишемоторни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хеликоптери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Измена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дозволе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обављање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ваздухопловно-техничке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делатности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обезбеђивања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континуиране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других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ваздухопловних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производа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делова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уређаја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опреме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Део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M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Одељак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ЛСА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25.000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ЕЛА1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38.000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2.730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осим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ЕЛА1 и ЛСА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2.730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75.000 </w:t>
            </w:r>
          </w:p>
        </w:tc>
      </w:tr>
      <w:tr w:rsidR="002105CA" w:rsidRPr="002105CA" w:rsidTr="002105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Авион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вишемоторни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>хеликоптери</w:t>
            </w:r>
            <w:proofErr w:type="spellEnd"/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CA" w:rsidRPr="002105CA" w:rsidRDefault="002105CA" w:rsidP="002105C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105CA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</w:tbl>
    <w:p w:rsidR="008E3E7C" w:rsidRDefault="008E3E7C"/>
    <w:sectPr w:rsidR="008E3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5A"/>
    <w:rsid w:val="002105CA"/>
    <w:rsid w:val="00367F6B"/>
    <w:rsid w:val="008E3E7C"/>
    <w:rsid w:val="00B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54FB8-DC72-4458-B407-A61B3F32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A415A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A415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BA415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BA415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2105C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2105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2105C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2017-10-20T09:47:00Z</dcterms:created>
  <dcterms:modified xsi:type="dcterms:W3CDTF">2017-10-20T11:46:00Z</dcterms:modified>
</cp:coreProperties>
</file>